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721F" w14:textId="77777777" w:rsidR="000831B8" w:rsidRPr="00330598" w:rsidRDefault="00EA2C06" w:rsidP="000831B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>OBRAZLOŽENJE</w:t>
      </w:r>
      <w:r w:rsidR="00ED4E8D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I.</w:t>
      </w: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IZMJENA I DOPUNA PRORAČUNA</w:t>
      </w:r>
      <w:r w:rsidR="00467BEF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FB1BC8" w14:textId="5C8E83C1" w:rsidR="00F72E2C" w:rsidRPr="00330598" w:rsidRDefault="003217B5" w:rsidP="000831B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OPĆINE GORNJA RIJEKA </w:t>
      </w:r>
      <w:r w:rsidR="0064494C" w:rsidRPr="00330598">
        <w:rPr>
          <w:rFonts w:ascii="Times New Roman" w:eastAsia="Times New Roman" w:hAnsi="Times New Roman" w:cs="Times New Roman"/>
          <w:b/>
          <w:sz w:val="24"/>
          <w:szCs w:val="24"/>
        </w:rPr>
        <w:t>ZA 202</w:t>
      </w:r>
      <w:r w:rsidR="00DA62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4965B487" w14:textId="77777777" w:rsidR="0028172E" w:rsidRPr="00330598" w:rsidRDefault="0028172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B7609" w14:textId="77777777" w:rsidR="00F72E2C" w:rsidRPr="00330598" w:rsidRDefault="00F72E2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7C0CB0" w14:textId="77777777" w:rsidR="00F72E2C" w:rsidRPr="00330598" w:rsidRDefault="0028172E" w:rsidP="0028172E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24227C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1745" w:rsidRPr="00330598">
        <w:rPr>
          <w:rFonts w:ascii="Times New Roman" w:eastAsia="Times New Roman" w:hAnsi="Times New Roman" w:cs="Times New Roman"/>
          <w:b/>
          <w:sz w:val="24"/>
          <w:szCs w:val="24"/>
        </w:rPr>
        <w:t>UVOD</w:t>
      </w:r>
    </w:p>
    <w:p w14:paraId="6EFF9879" w14:textId="77777777" w:rsidR="0028172E" w:rsidRPr="00330598" w:rsidRDefault="0028172E" w:rsidP="0028172E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9404F" w14:textId="77777777" w:rsidR="007F360F" w:rsidRPr="00330598" w:rsidRDefault="007F360F" w:rsidP="007F360F">
      <w:pPr>
        <w:pStyle w:val="Odlomakpopisa"/>
        <w:spacing w:after="0" w:line="259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21FEF" w14:textId="700FEFA5" w:rsidR="000A087C" w:rsidRPr="00330598" w:rsidRDefault="000A087C" w:rsidP="000A087C">
      <w:pPr>
        <w:spacing w:after="0" w:line="259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3305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Pravni temelj za donošenje </w:t>
      </w:r>
      <w:bookmarkStart w:id="0" w:name="_Hlk169855530"/>
      <w:r w:rsidRPr="003305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I. Izmjena i dopuna Proračuna Općine Gornja Rijeka za 202</w:t>
      </w:r>
      <w:r w:rsidR="00FD480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5</w:t>
      </w:r>
      <w:r w:rsidRPr="003305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 godinu</w:t>
      </w:r>
    </w:p>
    <w:bookmarkEnd w:id="0"/>
    <w:p w14:paraId="562FDC34" w14:textId="0484EB2D" w:rsidR="000A087C" w:rsidRPr="00330598" w:rsidRDefault="000A087C" w:rsidP="000A087C">
      <w:pPr>
        <w:pStyle w:val="Odlomakpopisa"/>
        <w:numPr>
          <w:ilvl w:val="0"/>
          <w:numId w:val="9"/>
        </w:numPr>
        <w:spacing w:after="0" w:line="259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članak 45. Zakona o proračunu („Narodne novine“, broj 144/21)</w:t>
      </w:r>
    </w:p>
    <w:p w14:paraId="29AC48D4" w14:textId="18C0CD00" w:rsidR="000A087C" w:rsidRPr="00330598" w:rsidRDefault="000A087C" w:rsidP="000A087C">
      <w:pPr>
        <w:pStyle w:val="Odlomakpopisa"/>
        <w:numPr>
          <w:ilvl w:val="0"/>
          <w:numId w:val="9"/>
        </w:numPr>
        <w:spacing w:after="0" w:line="259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FA192C" w:rsidRPr="00330598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Statuta </w:t>
      </w:r>
      <w:r w:rsidR="00FA192C" w:rsidRPr="00330598">
        <w:rPr>
          <w:rFonts w:ascii="Times New Roman" w:eastAsia="Times New Roman" w:hAnsi="Times New Roman" w:cs="Times New Roman"/>
          <w:sz w:val="24"/>
          <w:szCs w:val="24"/>
        </w:rPr>
        <w:t>Općine Gornja Rijeka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(„Službeni </w:t>
      </w:r>
      <w:r w:rsidR="00FA192C" w:rsidRPr="00330598">
        <w:rPr>
          <w:rFonts w:ascii="Times New Roman" w:eastAsia="Times New Roman" w:hAnsi="Times New Roman" w:cs="Times New Roman"/>
          <w:sz w:val="24"/>
          <w:szCs w:val="24"/>
        </w:rPr>
        <w:t>glasnik Koprivničko-križevačke županije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“, broj 1/18, </w:t>
      </w:r>
      <w:r w:rsidR="00FA192C" w:rsidRPr="003305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/20 i /21)</w:t>
      </w:r>
    </w:p>
    <w:p w14:paraId="70292CAB" w14:textId="77777777" w:rsidR="000A087C" w:rsidRPr="00330598" w:rsidRDefault="000A087C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4A787" w14:textId="77777777" w:rsidR="00F72E2C" w:rsidRPr="00330598" w:rsidRDefault="00EA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Odredbama članka 45. Zakona o proračunu („Narodne novine“ broj 144/21)  propisano je da se izmjenama i dopunama proračuna mijenja plan isključivo za tekuću proračunsku godinu. Na postupak donošenja izmjena i dopuna proračuna na odgovarajući se način primjenjuju odredbe Zakona za postupak donošenja proračuna.</w:t>
      </w:r>
    </w:p>
    <w:p w14:paraId="23CBC43B" w14:textId="20A0CA0D" w:rsidR="00F72E2C" w:rsidRPr="00330598" w:rsidRDefault="00EA2C06" w:rsidP="0073587C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U prijedlogu Iz</w:t>
      </w:r>
      <w:r w:rsidR="00ED4E8D" w:rsidRPr="00330598">
        <w:rPr>
          <w:rFonts w:ascii="Times New Roman" w:eastAsia="Times New Roman" w:hAnsi="Times New Roman" w:cs="Times New Roman"/>
          <w:sz w:val="24"/>
          <w:szCs w:val="24"/>
        </w:rPr>
        <w:t>mjena i dopuna Proračuna za 20</w:t>
      </w:r>
      <w:r w:rsidR="000A087C" w:rsidRPr="00330598">
        <w:rPr>
          <w:rFonts w:ascii="Times New Roman" w:eastAsia="Times New Roman" w:hAnsi="Times New Roman" w:cs="Times New Roman"/>
          <w:sz w:val="24"/>
          <w:szCs w:val="24"/>
        </w:rPr>
        <w:t>0</w:t>
      </w:r>
      <w:r w:rsidR="00FD48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. daje se usporedan pregled izvornog plana te povećanja ili smanjenja u odnosu na izvorni plan.</w:t>
      </w:r>
    </w:p>
    <w:p w14:paraId="5B33CB59" w14:textId="77777777" w:rsidR="00F72E2C" w:rsidRPr="00330598" w:rsidRDefault="00EA2C06" w:rsidP="0073587C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Izmjene i dopune Proračuna ujedno su konsolidirane Izmjene i dopune Proračuna koje obuhvaćaju sve prihode i rashode proračunskog</w:t>
      </w:r>
      <w:r w:rsidR="003217B5" w:rsidRPr="00330598">
        <w:rPr>
          <w:rFonts w:ascii="Times New Roman" w:eastAsia="Times New Roman" w:hAnsi="Times New Roman" w:cs="Times New Roman"/>
          <w:sz w:val="24"/>
          <w:szCs w:val="24"/>
        </w:rPr>
        <w:t xml:space="preserve"> korisnika Dječjeg vrtića „Mali medo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59CEE5A" w14:textId="302525DA" w:rsidR="00397F59" w:rsidRDefault="00397F59" w:rsidP="00397F5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E195E" w14:textId="29F1CA15" w:rsidR="0072350B" w:rsidRPr="00330598" w:rsidRDefault="0072350B" w:rsidP="0072350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Razlozi za donošenje I. Izmjena i dopuna Proračuna Općine Gornja Rijeka za 202</w:t>
      </w:r>
      <w:r w:rsidR="00FD48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5</w:t>
      </w:r>
      <w:r w:rsidRPr="003305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. godinu</w:t>
      </w:r>
    </w:p>
    <w:p w14:paraId="246016AC" w14:textId="49287ED7" w:rsidR="0072350B" w:rsidRPr="00330598" w:rsidRDefault="0072350B" w:rsidP="007235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Općinsko vijeće Općine Gornja Rijeka na </w:t>
      </w:r>
      <w:r w:rsidR="00FD480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73587C" w:rsidRPr="003305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587C" w:rsidRPr="00330598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D48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godine usvojilo je Proračun </w:t>
      </w:r>
      <w:r w:rsidR="0073587C" w:rsidRPr="00330598">
        <w:rPr>
          <w:rFonts w:ascii="Times New Roman" w:eastAsia="Times New Roman" w:hAnsi="Times New Roman" w:cs="Times New Roman"/>
          <w:sz w:val="24"/>
          <w:szCs w:val="24"/>
        </w:rPr>
        <w:t>Općine Gornja Rijeka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FD48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godinu („Službeni </w:t>
      </w:r>
      <w:r w:rsidR="0073587C" w:rsidRPr="00330598">
        <w:rPr>
          <w:rFonts w:ascii="Times New Roman" w:eastAsia="Times New Roman" w:hAnsi="Times New Roman" w:cs="Times New Roman"/>
          <w:sz w:val="24"/>
          <w:szCs w:val="24"/>
        </w:rPr>
        <w:t>glasnik Koprivničko-križevačke županije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“ broj </w:t>
      </w:r>
      <w:r w:rsidR="008A1393" w:rsidRPr="0033059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8</w:t>
      </w:r>
      <w:r w:rsidR="00722F1A">
        <w:rPr>
          <w:rFonts w:ascii="Times New Roman" w:eastAsia="Times New Roman" w:hAnsi="Times New Roman" w:cs="Times New Roman"/>
          <w:sz w:val="24"/>
          <w:szCs w:val="24"/>
        </w:rPr>
        <w:t>/24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ukupn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 xml:space="preserve">prihodima u iznosu 1.930.000,00 </w:t>
      </w:r>
      <w:r w:rsidR="007D15A5">
        <w:rPr>
          <w:rFonts w:ascii="Times New Roman" w:eastAsia="Times New Roman" w:hAnsi="Times New Roman" w:cs="Times New Roman"/>
          <w:sz w:val="24"/>
          <w:szCs w:val="24"/>
        </w:rPr>
        <w:t>eura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, ukupnim rashodima i izdacima u iznosu 2.080.000,00 eura</w:t>
      </w:r>
      <w:r w:rsidR="00EA36DD">
        <w:rPr>
          <w:rFonts w:ascii="Times New Roman" w:eastAsia="Times New Roman" w:hAnsi="Times New Roman" w:cs="Times New Roman"/>
          <w:sz w:val="24"/>
          <w:szCs w:val="24"/>
        </w:rPr>
        <w:t xml:space="preserve"> i planiranim prijenosom viška prihoda iz prijašnje godine u iznosu 150.000,00 eura.</w:t>
      </w:r>
    </w:p>
    <w:p w14:paraId="15529124" w14:textId="61324538" w:rsidR="0072350B" w:rsidRDefault="00722F1A" w:rsidP="007235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Općinski načelnik Općine Gornja Rijeka 13. veljače 2025. donio je </w:t>
      </w:r>
      <w:r w:rsidRPr="00722F1A">
        <w:rPr>
          <w:rFonts w:ascii="Times New Roman" w:eastAsia="Times New Roman" w:hAnsi="Times New Roman" w:cs="Times New Roman"/>
          <w:sz w:val="24"/>
          <w:szCs w:val="24"/>
        </w:rPr>
        <w:t>Odluku o preraspodjeli sredstva planiranih u Proračunu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Općine Gornja Rijeka </w:t>
      </w:r>
      <w:r w:rsidRPr="00722F1A">
        <w:rPr>
          <w:rFonts w:ascii="Times New Roman" w:eastAsia="Times New Roman" w:hAnsi="Times New Roman" w:cs="Times New Roman"/>
          <w:sz w:val="24"/>
          <w:szCs w:val="24"/>
        </w:rPr>
        <w:t xml:space="preserve">(„Službeni glasnik Koprivničko-križevačke županije“ broj 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22F1A">
        <w:rPr>
          <w:rFonts w:ascii="Times New Roman" w:eastAsia="Times New Roman" w:hAnsi="Times New Roman" w:cs="Times New Roman"/>
          <w:sz w:val="24"/>
          <w:szCs w:val="24"/>
        </w:rPr>
        <w:t>/2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2F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3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C8B">
        <w:rPr>
          <w:rFonts w:ascii="Times New Roman" w:eastAsia="Times New Roman" w:hAnsi="Times New Roman" w:cs="Times New Roman"/>
          <w:sz w:val="24"/>
          <w:szCs w:val="24"/>
        </w:rPr>
        <w:t>u iznosu 8.000,00 eura.</w:t>
      </w:r>
    </w:p>
    <w:p w14:paraId="6096728C" w14:textId="77777777" w:rsidR="00233C8B" w:rsidRPr="00722F1A" w:rsidRDefault="00233C8B" w:rsidP="007235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ED5E9" w14:textId="4D325091" w:rsidR="00737420" w:rsidRPr="00737420" w:rsidRDefault="00737420" w:rsidP="007374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Izmjenama i dopunama Proračuna izvršen je prijenos </w:t>
      </w:r>
      <w:r w:rsidR="000D18CF">
        <w:rPr>
          <w:rFonts w:ascii="Times New Roman" w:eastAsia="Times New Roman" w:hAnsi="Times New Roman" w:cs="Times New Roman"/>
          <w:sz w:val="24"/>
          <w:szCs w:val="24"/>
        </w:rPr>
        <w:t>viška sredstava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 iz 2024. godine kao i usklađenje pojedinih stavki s uočenim potrebama u odnosu na protek vremena od pripreme prijedloga proračuna za 2025. godinu.</w:t>
      </w:r>
    </w:p>
    <w:p w14:paraId="06D1051E" w14:textId="760217C5" w:rsidR="00737420" w:rsidRDefault="00737420" w:rsidP="007374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Ovim I. izmjenama i dopunama Proračuna </w:t>
      </w:r>
      <w:r w:rsidR="000D18CF">
        <w:rPr>
          <w:rFonts w:ascii="Times New Roman" w:eastAsia="Times New Roman" w:hAnsi="Times New Roman" w:cs="Times New Roman"/>
          <w:sz w:val="24"/>
          <w:szCs w:val="24"/>
        </w:rPr>
        <w:t>Općine Gornja Rijeka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 za 2025. godinu predlaže se povećanje prihoda za </w:t>
      </w:r>
      <w:r w:rsidR="000D18CF">
        <w:rPr>
          <w:rFonts w:ascii="Times New Roman" w:eastAsia="Times New Roman" w:hAnsi="Times New Roman" w:cs="Times New Roman"/>
          <w:sz w:val="24"/>
          <w:szCs w:val="24"/>
        </w:rPr>
        <w:t>33.860,00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8CF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 te rashoda za </w:t>
      </w:r>
      <w:r w:rsidR="000D18CF">
        <w:rPr>
          <w:rFonts w:ascii="Times New Roman" w:eastAsia="Times New Roman" w:hAnsi="Times New Roman" w:cs="Times New Roman"/>
          <w:sz w:val="24"/>
          <w:szCs w:val="24"/>
        </w:rPr>
        <w:t>260.455,32</w:t>
      </w:r>
      <w:r w:rsidR="008A48D0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 u odnosu na tekući plan. Nakon ovih izmjena prihodi </w:t>
      </w:r>
      <w:r w:rsidR="008A48D0">
        <w:rPr>
          <w:rFonts w:ascii="Times New Roman" w:eastAsia="Times New Roman" w:hAnsi="Times New Roman" w:cs="Times New Roman"/>
          <w:sz w:val="24"/>
          <w:szCs w:val="24"/>
        </w:rPr>
        <w:t xml:space="preserve">i primici 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>iznose 1</w:t>
      </w:r>
      <w:r w:rsidR="008A48D0">
        <w:rPr>
          <w:rFonts w:ascii="Times New Roman" w:eastAsia="Times New Roman" w:hAnsi="Times New Roman" w:cs="Times New Roman"/>
          <w:sz w:val="24"/>
          <w:szCs w:val="24"/>
        </w:rPr>
        <w:t>.963.860,00 eura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>, a rashodi i izdaci 2</w:t>
      </w:r>
      <w:r w:rsidR="008A48D0">
        <w:rPr>
          <w:rFonts w:ascii="Times New Roman" w:eastAsia="Times New Roman" w:hAnsi="Times New Roman" w:cs="Times New Roman"/>
          <w:sz w:val="24"/>
          <w:szCs w:val="24"/>
        </w:rPr>
        <w:t>.340.455,32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8D0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. Razlika iznosi </w:t>
      </w:r>
      <w:r w:rsidR="008A48D0">
        <w:rPr>
          <w:rFonts w:ascii="Times New Roman" w:eastAsia="Times New Roman" w:hAnsi="Times New Roman" w:cs="Times New Roman"/>
          <w:sz w:val="24"/>
          <w:szCs w:val="24"/>
        </w:rPr>
        <w:t>376.595,32 eura</w:t>
      </w:r>
      <w:r w:rsidRPr="00737420">
        <w:rPr>
          <w:rFonts w:ascii="Times New Roman" w:eastAsia="Times New Roman" w:hAnsi="Times New Roman" w:cs="Times New Roman"/>
          <w:sz w:val="24"/>
          <w:szCs w:val="24"/>
        </w:rPr>
        <w:t xml:space="preserve">. Jedno od osnovnih proračunskih načela je da proračun mora biti uravnotežen. Uravnoteženje se postiže planiranjem bilančne pozicije na računu 9 – Vlastiti izvori (Rezultat poslovanja - preneseni višak/manjak iz prethodnih godina). </w:t>
      </w:r>
    </w:p>
    <w:p w14:paraId="4956CE7C" w14:textId="35D6B5BC" w:rsidR="008A48D0" w:rsidRPr="00737420" w:rsidRDefault="008A48D0" w:rsidP="007374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Stoga je u</w:t>
      </w:r>
      <w:r w:rsidRPr="008A48D0">
        <w:rPr>
          <w:rFonts w:ascii="Times New Roman" w:eastAsia="Times New Roman" w:hAnsi="Times New Roman" w:cs="Times New Roman"/>
          <w:sz w:val="24"/>
          <w:szCs w:val="24"/>
        </w:rPr>
        <w:t xml:space="preserve"> prijedlog I. Izmjena i dopuna Proračuna Općine Gornja Rijeka za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A48D0">
        <w:rPr>
          <w:rFonts w:ascii="Times New Roman" w:eastAsia="Times New Roman" w:hAnsi="Times New Roman" w:cs="Times New Roman"/>
          <w:sz w:val="24"/>
          <w:szCs w:val="24"/>
        </w:rPr>
        <w:t>. godinu uvršten  ostvareni konsolidirani rezultat poslovanja za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A48D0">
        <w:rPr>
          <w:rFonts w:ascii="Times New Roman" w:eastAsia="Times New Roman" w:hAnsi="Times New Roman" w:cs="Times New Roman"/>
          <w:sz w:val="24"/>
          <w:szCs w:val="24"/>
        </w:rPr>
        <w:t xml:space="preserve">. godinu: višak u iznosu od </w:t>
      </w:r>
      <w:r>
        <w:rPr>
          <w:rFonts w:ascii="Times New Roman" w:eastAsia="Times New Roman" w:hAnsi="Times New Roman" w:cs="Times New Roman"/>
          <w:sz w:val="24"/>
          <w:szCs w:val="24"/>
        </w:rPr>
        <w:t>376.595,32</w:t>
      </w:r>
      <w:r w:rsidRPr="008A48D0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</w:p>
    <w:p w14:paraId="01F87F6E" w14:textId="77777777" w:rsidR="00737420" w:rsidRPr="00330598" w:rsidRDefault="00737420" w:rsidP="007374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4962730" w14:textId="77777777" w:rsidR="00DD77BB" w:rsidRDefault="00DD77BB" w:rsidP="0072350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BDC384" w14:textId="77777777" w:rsidR="00DD77BB" w:rsidRDefault="00DD77BB" w:rsidP="0072350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3987C7" w14:textId="0F6A07E6" w:rsidR="0072350B" w:rsidRPr="00330598" w:rsidRDefault="0072350B" w:rsidP="0072350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Nastavno na prethodno navedeno, kod izrade prijedloga I. Izmjena i dopuna proračuna </w:t>
      </w:r>
      <w:r w:rsidR="006D36E9"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Gornja Rijeka</w:t>
      </w: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202</w:t>
      </w:r>
      <w:r w:rsidR="00DD77B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 se:</w:t>
      </w:r>
    </w:p>
    <w:p w14:paraId="2A1A9F75" w14:textId="778B3C2A" w:rsidR="0072350B" w:rsidRPr="00330598" w:rsidRDefault="0072350B" w:rsidP="006D36E9">
      <w:pPr>
        <w:numPr>
          <w:ilvl w:val="0"/>
          <w:numId w:val="1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ponovno realno procijenilo plansko ostvarenje prihoda i rashoda do kraja proračunske 202</w:t>
      </w:r>
      <w:r w:rsidR="00DD77B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 sukladno programima te aktivnostima/ projektima koji se planiraju provoditi,</w:t>
      </w:r>
    </w:p>
    <w:p w14:paraId="4B75BB1F" w14:textId="658A6320" w:rsidR="0072350B" w:rsidRPr="00330598" w:rsidRDefault="0072350B" w:rsidP="006D36E9">
      <w:pPr>
        <w:numPr>
          <w:ilvl w:val="0"/>
          <w:numId w:val="1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procijenile aktivnosti i sredstva potrebna za provedbu kapitalnih projekata temeljem sklopljenih ugovora i dinamike provođenja aktivnosti u okviru istih</w:t>
      </w:r>
      <w:r w:rsidR="006D36E9"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3688A6DB" w14:textId="3B734982" w:rsidR="0072350B" w:rsidRPr="00330598" w:rsidRDefault="0072350B" w:rsidP="006D36E9">
      <w:pPr>
        <w:numPr>
          <w:ilvl w:val="0"/>
          <w:numId w:val="1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rasporedio ostvareni višak poslovanja iz 202</w:t>
      </w:r>
      <w:r w:rsidR="00DD77BB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 sukladno namjenama izvora financiranja iz kojeg potječe,</w:t>
      </w:r>
    </w:p>
    <w:p w14:paraId="3375E11F" w14:textId="77777777" w:rsidR="0072350B" w:rsidRPr="00330598" w:rsidRDefault="0072350B" w:rsidP="006D36E9">
      <w:pPr>
        <w:numPr>
          <w:ilvl w:val="0"/>
          <w:numId w:val="1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598">
        <w:rPr>
          <w:rFonts w:ascii="Times New Roman" w:eastAsia="Times New Roman" w:hAnsi="Times New Roman" w:cs="Times New Roman"/>
          <w:sz w:val="24"/>
          <w:szCs w:val="24"/>
          <w:lang w:eastAsia="zh-CN"/>
        </w:rPr>
        <w:t>ponovno uravnotežio proračun.</w:t>
      </w:r>
    </w:p>
    <w:p w14:paraId="26063359" w14:textId="77777777" w:rsidR="0072350B" w:rsidRPr="00330598" w:rsidRDefault="0072350B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113FA" w14:textId="77777777" w:rsidR="003A75A4" w:rsidRPr="00330598" w:rsidRDefault="003A75A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824DB" w14:textId="0FDEDA40" w:rsidR="00F72E2C" w:rsidRPr="00330598" w:rsidRDefault="003D51A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OPĆEG DIJELA </w:t>
      </w:r>
      <w:r w:rsidR="0050395F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IZMJENA I DOPUNA PRORAČUNA</w:t>
      </w:r>
      <w:r w:rsidR="0050395F" w:rsidRPr="0033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D57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OPĆINE GORNJA RIJEKA </w:t>
      </w:r>
      <w:r w:rsidR="00E067C5" w:rsidRPr="00330598">
        <w:rPr>
          <w:rFonts w:ascii="Times New Roman" w:eastAsia="Times New Roman" w:hAnsi="Times New Roman" w:cs="Times New Roman"/>
          <w:b/>
          <w:sz w:val="24"/>
          <w:szCs w:val="24"/>
        </w:rPr>
        <w:t>ZA 202</w:t>
      </w:r>
      <w:r w:rsidR="00EA2CB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520CF299" w14:textId="77777777" w:rsidR="00901F84" w:rsidRPr="00330598" w:rsidRDefault="00901F84" w:rsidP="00901F84">
      <w:pPr>
        <w:spacing w:after="0"/>
        <w:ind w:left="1080"/>
        <w:jc w:val="both"/>
        <w:rPr>
          <w:rFonts w:ascii="Times New Roman" w:eastAsia="Times New Roman" w:hAnsi="Times New Roman" w:cs="Times New Roman"/>
          <w:b/>
        </w:rPr>
      </w:pPr>
    </w:p>
    <w:p w14:paraId="55C3C6D9" w14:textId="3A14D36F" w:rsidR="00901F84" w:rsidRPr="00701CA4" w:rsidRDefault="00901F84" w:rsidP="00701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prihoda i primitaka, rashoda i izdataka proračuna </w:t>
      </w:r>
    </w:p>
    <w:p w14:paraId="52B068EB" w14:textId="77777777" w:rsidR="00901F84" w:rsidRPr="00701CA4" w:rsidRDefault="00901F84" w:rsidP="00901F84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5E366" w14:textId="02AA078E" w:rsidR="00901F84" w:rsidRPr="00701CA4" w:rsidRDefault="00901F84" w:rsidP="00901F84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sz w:val="24"/>
          <w:szCs w:val="24"/>
        </w:rPr>
        <w:t>Prijedlogom I. Izmjena i dopuna Proračuna Općine Gornja Rijeka za 202</w:t>
      </w:r>
      <w:r w:rsidR="006313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. godinu ukupni konsolidirani prihodi i primici </w:t>
      </w:r>
      <w:r w:rsidR="00EA2CB9">
        <w:rPr>
          <w:rFonts w:ascii="Times New Roman" w:eastAsia="Times New Roman" w:hAnsi="Times New Roman" w:cs="Times New Roman"/>
          <w:sz w:val="24"/>
          <w:szCs w:val="24"/>
        </w:rPr>
        <w:t>povećavaju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 se za </w:t>
      </w:r>
      <w:r w:rsidR="00EA2CB9">
        <w:rPr>
          <w:rFonts w:ascii="Times New Roman" w:eastAsia="Times New Roman" w:hAnsi="Times New Roman" w:cs="Times New Roman"/>
          <w:sz w:val="24"/>
          <w:szCs w:val="24"/>
        </w:rPr>
        <w:t>33.860,00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5A5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 te iznose</w:t>
      </w:r>
      <w:r w:rsidR="002A1DBE" w:rsidRPr="00701CA4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BF6B50">
        <w:rPr>
          <w:rFonts w:ascii="Times New Roman" w:eastAsia="Times New Roman" w:hAnsi="Times New Roman" w:cs="Times New Roman"/>
          <w:sz w:val="24"/>
          <w:szCs w:val="24"/>
        </w:rPr>
        <w:t xml:space="preserve">963.860,00 </w:t>
      </w:r>
      <w:r w:rsidR="007D15A5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, a ukupni konsolidirani rashodi i izdaci, povećavaju se za </w:t>
      </w:r>
      <w:r w:rsidR="00BF6B50">
        <w:rPr>
          <w:rFonts w:ascii="Times New Roman" w:eastAsia="Times New Roman" w:hAnsi="Times New Roman" w:cs="Times New Roman"/>
          <w:sz w:val="24"/>
          <w:szCs w:val="24"/>
        </w:rPr>
        <w:t>260.455,32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5A5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 te iznose </w:t>
      </w:r>
      <w:r w:rsidR="00BF6B50">
        <w:rPr>
          <w:rFonts w:ascii="Times New Roman" w:eastAsia="Times New Roman" w:hAnsi="Times New Roman" w:cs="Times New Roman"/>
          <w:sz w:val="24"/>
          <w:szCs w:val="24"/>
        </w:rPr>
        <w:t xml:space="preserve">2.340.455,32 </w:t>
      </w:r>
      <w:r w:rsidR="007D15A5">
        <w:rPr>
          <w:rFonts w:ascii="Times New Roman" w:eastAsia="Times New Roman" w:hAnsi="Times New Roman" w:cs="Times New Roman"/>
          <w:sz w:val="24"/>
          <w:szCs w:val="24"/>
        </w:rPr>
        <w:t>eura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Više planirana sredstva rashoda nad prihodima u iznosu od </w:t>
      </w:r>
      <w:r w:rsidR="006313F8">
        <w:rPr>
          <w:rFonts w:ascii="Times New Roman" w:eastAsia="Times New Roman" w:hAnsi="Times New Roman" w:cs="Times New Roman"/>
          <w:color w:val="000000"/>
          <w:sz w:val="24"/>
          <w:szCs w:val="24"/>
        </w:rPr>
        <w:t>376.595,32</w:t>
      </w:r>
      <w:r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15A5">
        <w:rPr>
          <w:rFonts w:ascii="Times New Roman" w:eastAsia="Times New Roman" w:hAnsi="Times New Roman" w:cs="Times New Roman"/>
          <w:color w:val="000000"/>
          <w:sz w:val="24"/>
          <w:szCs w:val="24"/>
        </w:rPr>
        <w:t>eura</w:t>
      </w:r>
      <w:r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pokrivaju se raspoloživim sredstvima iz prethodnih godina, a koja su utvrđena Godišnjim izvještajem o izvršenju proračuna Općine Gornja Rijeka za 202</w:t>
      </w:r>
      <w:r w:rsidR="006313F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>. godinu.</w:t>
      </w:r>
      <w:r w:rsidRPr="00701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0E1ACB3" w14:textId="2697B7C4" w:rsidR="00901F84" w:rsidRPr="00701CA4" w:rsidRDefault="00901F84" w:rsidP="00901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B3767" w14:textId="1CC1C37A" w:rsidR="00901F84" w:rsidRPr="00701CA4" w:rsidRDefault="00901F84" w:rsidP="00901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U nastavku u </w:t>
      </w:r>
      <w:r w:rsidR="00C32BED" w:rsidRPr="00701CA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ablici 1. </w:t>
      </w:r>
      <w:r w:rsidR="00194921" w:rsidRPr="00701CA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aje se prikaz promjena prihoda i primitaka te rashoda i izdataka kao i prikaz prenesenog viška iz prethodne godine.  </w:t>
      </w:r>
    </w:p>
    <w:p w14:paraId="44426A31" w14:textId="77777777" w:rsidR="00194921" w:rsidRPr="00330598" w:rsidRDefault="00194921" w:rsidP="0019492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2F0A8A1" w14:textId="4B990B6D" w:rsidR="00194921" w:rsidRPr="00330598" w:rsidRDefault="00194921" w:rsidP="0019492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5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0598">
        <w:rPr>
          <w:rFonts w:ascii="Times New Roman" w:eastAsia="Times New Roman" w:hAnsi="Times New Roman" w:cs="Times New Roman"/>
          <w:i/>
          <w:sz w:val="20"/>
          <w:szCs w:val="20"/>
        </w:rPr>
        <w:t xml:space="preserve">Tablica 1. I. Izmjene i dopune Proračuna </w:t>
      </w:r>
      <w:r w:rsidR="0070196F" w:rsidRPr="00330598">
        <w:rPr>
          <w:rFonts w:ascii="Times New Roman" w:eastAsia="Times New Roman" w:hAnsi="Times New Roman" w:cs="Times New Roman"/>
          <w:i/>
          <w:sz w:val="20"/>
          <w:szCs w:val="20"/>
        </w:rPr>
        <w:t>Općine Gornja Rijeka</w:t>
      </w:r>
      <w:r w:rsidRPr="00330598">
        <w:rPr>
          <w:rFonts w:ascii="Times New Roman" w:eastAsia="Times New Roman" w:hAnsi="Times New Roman" w:cs="Times New Roman"/>
          <w:i/>
          <w:sz w:val="20"/>
          <w:szCs w:val="20"/>
        </w:rPr>
        <w:t xml:space="preserve"> za 202</w:t>
      </w:r>
      <w:r w:rsidR="00EA2CB9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Pr="00330598">
        <w:rPr>
          <w:rFonts w:ascii="Times New Roman" w:eastAsia="Times New Roman" w:hAnsi="Times New Roman" w:cs="Times New Roman"/>
          <w:i/>
          <w:sz w:val="20"/>
          <w:szCs w:val="20"/>
        </w:rPr>
        <w:t xml:space="preserve">. godinu prema osnovnoj klasifikaciji </w:t>
      </w:r>
    </w:p>
    <w:tbl>
      <w:tblPr>
        <w:tblW w:w="9064" w:type="dxa"/>
        <w:jc w:val="center"/>
        <w:tblLayout w:type="fixed"/>
        <w:tblLook w:val="04A0" w:firstRow="1" w:lastRow="0" w:firstColumn="1" w:lastColumn="0" w:noHBand="0" w:noVBand="1"/>
      </w:tblPr>
      <w:tblGrid>
        <w:gridCol w:w="4421"/>
        <w:gridCol w:w="1360"/>
        <w:gridCol w:w="1509"/>
        <w:gridCol w:w="236"/>
        <w:gridCol w:w="129"/>
        <w:gridCol w:w="1134"/>
        <w:gridCol w:w="275"/>
      </w:tblGrid>
      <w:tr w:rsidR="00194921" w:rsidRPr="00330598" w14:paraId="7135B8FB" w14:textId="77777777" w:rsidTr="00755B67">
        <w:trPr>
          <w:gridAfter w:val="1"/>
          <w:wAfter w:w="275" w:type="dxa"/>
          <w:trHeight w:val="509"/>
          <w:jc w:val="center"/>
        </w:trPr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2581F644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OPIS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05D15703" w14:textId="67C93EF8" w:rsidR="00194921" w:rsidRPr="00330598" w:rsidRDefault="00194921" w:rsidP="00194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PLANIRANO      202</w:t>
            </w:r>
            <w:r w:rsidR="00EA2CB9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4B03CC6E" w14:textId="77777777" w:rsidR="00194921" w:rsidRPr="00330598" w:rsidRDefault="00194921" w:rsidP="00194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PROMJENA      IZNOS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BC67698" w14:textId="4BCF057F" w:rsidR="00194921" w:rsidRPr="00330598" w:rsidRDefault="00194921" w:rsidP="00194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37C08EDE" w14:textId="3E77FAC0" w:rsidR="00194921" w:rsidRPr="00330598" w:rsidRDefault="00194921" w:rsidP="00194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NOVI IZNOS </w:t>
            </w:r>
            <w:r w:rsidR="00755B67"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</w:t>
            </w:r>
            <w:r w:rsidR="00EA2CB9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</w:t>
            </w:r>
          </w:p>
        </w:tc>
      </w:tr>
      <w:tr w:rsidR="00194921" w:rsidRPr="00330598" w14:paraId="23C6F076" w14:textId="77777777" w:rsidTr="00755B67">
        <w:trPr>
          <w:trHeight w:val="269"/>
          <w:jc w:val="center"/>
        </w:trPr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66953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A. UKUPNO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35D9B" w14:textId="3368F0E1" w:rsidR="00194921" w:rsidRPr="00330598" w:rsidRDefault="0070196F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194921"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r w:rsidR="008D4E80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930.000,00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AF5F2" w14:textId="367AE391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33.860,00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92A41AC" w14:textId="6012A988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62786" w14:textId="39772B14" w:rsidR="00194921" w:rsidRPr="00330598" w:rsidRDefault="00755B67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1.</w:t>
            </w:r>
            <w:r w:rsidR="003F584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963.860,00</w:t>
            </w:r>
          </w:p>
        </w:tc>
      </w:tr>
      <w:tr w:rsidR="00194921" w:rsidRPr="00330598" w14:paraId="34AE4198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22039BDC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7F7F1B36" w14:textId="1CD5D791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</w:t>
            </w:r>
            <w:r w:rsidR="008D4E8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869.100,00</w:t>
            </w:r>
          </w:p>
        </w:tc>
        <w:tc>
          <w:tcPr>
            <w:tcW w:w="1509" w:type="dxa"/>
            <w:noWrap/>
            <w:vAlign w:val="bottom"/>
            <w:hideMark/>
          </w:tcPr>
          <w:p w14:paraId="4A43F415" w14:textId="018C046A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33.860,00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2BF7A112" w14:textId="46FEC2CA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55EB0867" w14:textId="70201BA3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755B67"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r w:rsidR="003F5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902.960,00</w:t>
            </w:r>
          </w:p>
        </w:tc>
      </w:tr>
      <w:tr w:rsidR="00194921" w:rsidRPr="00330598" w14:paraId="57D3F93B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1C172675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3F2B1FDC" w14:textId="3C408CC1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60.900,00</w:t>
            </w:r>
          </w:p>
        </w:tc>
        <w:tc>
          <w:tcPr>
            <w:tcW w:w="1509" w:type="dxa"/>
            <w:noWrap/>
            <w:vAlign w:val="bottom"/>
            <w:hideMark/>
          </w:tcPr>
          <w:p w14:paraId="74720E17" w14:textId="2464E638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56937A05" w14:textId="368386F1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72BD00C8" w14:textId="2689A723" w:rsidR="00194921" w:rsidRPr="00330598" w:rsidRDefault="00755B67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60.9</w:t>
            </w:r>
            <w:r w:rsidR="00194921"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00,00</w:t>
            </w:r>
          </w:p>
        </w:tc>
      </w:tr>
      <w:tr w:rsidR="00194921" w:rsidRPr="00330598" w14:paraId="020576E9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7A0D40F2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69816F0F" w14:textId="47DDF99D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509" w:type="dxa"/>
            <w:noWrap/>
            <w:vAlign w:val="bottom"/>
            <w:hideMark/>
          </w:tcPr>
          <w:p w14:paraId="258E8910" w14:textId="5F5CE373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682CF2E4" w14:textId="6EDC90EF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1F6F0AFE" w14:textId="492E1FCE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</w:tr>
      <w:tr w:rsidR="00194921" w:rsidRPr="00330598" w14:paraId="5D3D3047" w14:textId="77777777" w:rsidTr="00755B67">
        <w:trPr>
          <w:trHeight w:val="269"/>
          <w:jc w:val="center"/>
        </w:trPr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57B91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B. UKUPNO RASHODI I IZDACI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261EF" w14:textId="3250AEC2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2.080.000,00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3FC1F" w14:textId="1E6B5125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260.455,32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C6BF320" w14:textId="1EB1024F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ADF80" w14:textId="7EB5A412" w:rsidR="00194921" w:rsidRPr="00330598" w:rsidRDefault="003F5843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2.3</w:t>
            </w:r>
            <w:r w:rsidR="005625EC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.455,32</w:t>
            </w:r>
          </w:p>
        </w:tc>
      </w:tr>
      <w:tr w:rsidR="00194921" w:rsidRPr="00330598" w14:paraId="1F28DFE4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0F71FA86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22A49B48" w14:textId="57AC1C19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1.051.200,00</w:t>
            </w:r>
          </w:p>
        </w:tc>
        <w:tc>
          <w:tcPr>
            <w:tcW w:w="1509" w:type="dxa"/>
            <w:noWrap/>
            <w:vAlign w:val="bottom"/>
            <w:hideMark/>
          </w:tcPr>
          <w:p w14:paraId="1FE5E044" w14:textId="0045711C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8D4E8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55.095,32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50D952A4" w14:textId="07B25051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3C44316C" w14:textId="644C9C74" w:rsidR="00194921" w:rsidRPr="00330598" w:rsidRDefault="003F5843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1.206.295,32</w:t>
            </w:r>
          </w:p>
        </w:tc>
      </w:tr>
      <w:tr w:rsidR="00194921" w:rsidRPr="00330598" w14:paraId="2A831E61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7E21F7A1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7825D877" w14:textId="19253C9E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1.027.800,00</w:t>
            </w:r>
          </w:p>
        </w:tc>
        <w:tc>
          <w:tcPr>
            <w:tcW w:w="1509" w:type="dxa"/>
            <w:noWrap/>
            <w:vAlign w:val="bottom"/>
            <w:hideMark/>
          </w:tcPr>
          <w:p w14:paraId="5EEE4C88" w14:textId="3699EF64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105.360,00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76FAEE9F" w14:textId="5EBFEF11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13A13536" w14:textId="3783E7D1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870195"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r w:rsidR="003F5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133.160,00</w:t>
            </w:r>
          </w:p>
        </w:tc>
      </w:tr>
      <w:tr w:rsidR="00194921" w:rsidRPr="00330598" w14:paraId="4322D8B6" w14:textId="77777777" w:rsidTr="00870195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033126D7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FABB10B" w14:textId="25B3EDC4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194921"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.000,00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8B3A98C" w14:textId="55A7AC26" w:rsidR="00194921" w:rsidRPr="00330598" w:rsidRDefault="007866A9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2F7C3355" w14:textId="04434F7F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4ACA04B1" w14:textId="3EBDDA89" w:rsidR="00194921" w:rsidRPr="00330598" w:rsidRDefault="003F5843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1.000,00</w:t>
            </w:r>
          </w:p>
        </w:tc>
      </w:tr>
      <w:tr w:rsidR="00194921" w:rsidRPr="00330598" w14:paraId="6A4FAF36" w14:textId="77777777" w:rsidTr="00870195">
        <w:trPr>
          <w:trHeight w:val="329"/>
          <w:jc w:val="center"/>
        </w:trPr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01C48A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C. RASPOLOŽIVA SREDSTVA IZ PRETHODNIH GODINA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DBA9F" w14:textId="3B805EB3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150.000,00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D5374" w14:textId="464E6E5C" w:rsidR="00194921" w:rsidRPr="00330598" w:rsidRDefault="00870195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</w:t>
            </w:r>
            <w:r w:rsidR="003F584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26.595,32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487865A" w14:textId="254D7954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9CBE3" w14:textId="5F215DC6" w:rsidR="00194921" w:rsidRPr="00330598" w:rsidRDefault="003F5843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376.595,32</w:t>
            </w:r>
          </w:p>
        </w:tc>
      </w:tr>
      <w:tr w:rsidR="00194921" w:rsidRPr="00330598" w14:paraId="29CF4114" w14:textId="77777777" w:rsidTr="00870195">
        <w:trPr>
          <w:trHeight w:val="269"/>
          <w:jc w:val="center"/>
        </w:trPr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9CECC" w14:textId="3367C42F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VIŠAK/MANJAK (A</w:t>
            </w:r>
            <w:r w:rsidR="00042C39"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-</w:t>
            </w: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B+C)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F4E8A" w14:textId="77777777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4C339" w14:textId="77777777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E92394C" w14:textId="28345C37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CFF6A" w14:textId="77777777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00,00</w:t>
            </w:r>
          </w:p>
        </w:tc>
      </w:tr>
    </w:tbl>
    <w:p w14:paraId="0F005F41" w14:textId="7331EB3F" w:rsidR="00194921" w:rsidRPr="00330598" w:rsidRDefault="00194921" w:rsidP="0019492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D1AD4BC" w14:textId="77777777" w:rsidR="002239D4" w:rsidRPr="00330598" w:rsidRDefault="002239D4" w:rsidP="0019492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C5302ED" w14:textId="77777777" w:rsidR="00194921" w:rsidRPr="00701CA4" w:rsidRDefault="00194921" w:rsidP="001949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sz w:val="24"/>
          <w:szCs w:val="24"/>
        </w:rPr>
        <w:t>U nastavku se daje pojašnjenje predloženih povećanja/smanjenja prihoda i primitaka te rashoda i izdataka na razini razreda i skupina pripadajuće ekonomske klasifikacije, kao i indeksi njihovih promjena.</w:t>
      </w:r>
    </w:p>
    <w:p w14:paraId="7ECF924C" w14:textId="77777777" w:rsidR="00DA6C7A" w:rsidRPr="00701CA4" w:rsidRDefault="00DA6C7A" w:rsidP="00BA4F5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8BA391B" w14:textId="77777777" w:rsidR="002A546E" w:rsidRDefault="002A546E" w:rsidP="00BA4F5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CE962A0" w14:textId="77777777" w:rsidR="002A546E" w:rsidRDefault="002A546E" w:rsidP="00BA4F5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CB14F7F" w14:textId="6B2D88E3" w:rsidR="00BA4F5E" w:rsidRPr="00701CA4" w:rsidRDefault="00BA4F5E" w:rsidP="00BA4F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PRIHODI I PRIMICI PRORAČUNA</w:t>
      </w:r>
    </w:p>
    <w:p w14:paraId="37A40E6C" w14:textId="77777777" w:rsidR="00194921" w:rsidRPr="00701CA4" w:rsidRDefault="00194921" w:rsidP="001949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9E6F2C" w14:textId="5D42F832" w:rsidR="00354183" w:rsidRPr="00701CA4" w:rsidRDefault="00DA6C7A" w:rsidP="003541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01CA4">
        <w:rPr>
          <w:rFonts w:ascii="Times New Roman" w:hAnsi="Times New Roman" w:cs="Times New Roman"/>
          <w:sz w:val="24"/>
          <w:szCs w:val="24"/>
          <w:lang w:eastAsia="zh-CN"/>
        </w:rPr>
        <w:t>Prihodi poslovanja u prijedlogu I. Izmjenama i dopunama proračuna Općine Gornja Rijeka za 202</w:t>
      </w:r>
      <w:r w:rsidR="002A546E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. godinu </w:t>
      </w:r>
      <w:r w:rsidR="002A546E">
        <w:rPr>
          <w:rFonts w:ascii="Times New Roman" w:hAnsi="Times New Roman" w:cs="Times New Roman"/>
          <w:sz w:val="24"/>
          <w:szCs w:val="24"/>
          <w:lang w:eastAsia="zh-CN"/>
        </w:rPr>
        <w:t>povećavaju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 se </w:t>
      </w:r>
      <w:r w:rsidR="00994FF6">
        <w:rPr>
          <w:rFonts w:ascii="Times New Roman" w:hAnsi="Times New Roman" w:cs="Times New Roman"/>
          <w:sz w:val="24"/>
          <w:szCs w:val="24"/>
          <w:lang w:eastAsia="zh-CN"/>
        </w:rPr>
        <w:t xml:space="preserve">prihodi od pomoći 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za </w:t>
      </w:r>
      <w:r w:rsidR="002A546E">
        <w:rPr>
          <w:rFonts w:ascii="Times New Roman" w:hAnsi="Times New Roman" w:cs="Times New Roman"/>
          <w:sz w:val="24"/>
          <w:szCs w:val="24"/>
          <w:lang w:eastAsia="zh-CN"/>
        </w:rPr>
        <w:t>33.860,00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82D6A">
        <w:rPr>
          <w:rFonts w:ascii="Times New Roman" w:hAnsi="Times New Roman" w:cs="Times New Roman"/>
          <w:sz w:val="24"/>
          <w:szCs w:val="24"/>
          <w:lang w:eastAsia="zh-CN"/>
        </w:rPr>
        <w:t>eura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  te sada iznose</w:t>
      </w:r>
      <w:r w:rsidR="00FC2476"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 1.</w:t>
      </w:r>
      <w:r w:rsidR="002A546E">
        <w:rPr>
          <w:rFonts w:ascii="Times New Roman" w:hAnsi="Times New Roman" w:cs="Times New Roman"/>
          <w:sz w:val="24"/>
          <w:szCs w:val="24"/>
          <w:lang w:eastAsia="zh-CN"/>
        </w:rPr>
        <w:t>902.960,00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82D6A">
        <w:rPr>
          <w:rFonts w:ascii="Times New Roman" w:hAnsi="Times New Roman" w:cs="Times New Roman"/>
          <w:sz w:val="24"/>
          <w:szCs w:val="24"/>
          <w:lang w:eastAsia="zh-CN"/>
        </w:rPr>
        <w:t>eura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14:paraId="54FB067A" w14:textId="39494B8D" w:rsidR="00D1131B" w:rsidRPr="00701CA4" w:rsidRDefault="00D1131B" w:rsidP="003541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Prihodi od pomoći </w:t>
      </w:r>
      <w:r w:rsidR="002E4B1B">
        <w:rPr>
          <w:rFonts w:ascii="Times New Roman" w:hAnsi="Times New Roman" w:cs="Times New Roman"/>
          <w:sz w:val="24"/>
          <w:szCs w:val="24"/>
          <w:lang w:eastAsia="zh-CN"/>
        </w:rPr>
        <w:t>povećavaju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 se sukladno usklađenju sa potpisanim ugovorima </w:t>
      </w:r>
      <w:r w:rsidR="00FB0716" w:rsidRPr="00701CA4">
        <w:rPr>
          <w:rFonts w:ascii="Times New Roman" w:hAnsi="Times New Roman" w:cs="Times New Roman"/>
          <w:sz w:val="24"/>
          <w:szCs w:val="24"/>
          <w:lang w:eastAsia="zh-CN"/>
        </w:rPr>
        <w:t>p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o kojima će se ostvariti pomoći u ovoj godini i očekivanim </w:t>
      </w:r>
      <w:r w:rsidR="00FB0716"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sufinanciranjem iz državnog i županijskog proračuna te ostale očekivane pomoći do kraja godine. </w:t>
      </w:r>
    </w:p>
    <w:p w14:paraId="79C64A9C" w14:textId="71A0A35A" w:rsidR="006601C2" w:rsidRDefault="006601C2" w:rsidP="002B737E">
      <w:pPr>
        <w:spacing w:after="0" w:line="240" w:lineRule="auto"/>
        <w:ind w:right="-468"/>
        <w:jc w:val="both"/>
        <w:rPr>
          <w:rFonts w:ascii="Times New Roman" w:hAnsi="Times New Roman" w:cs="Times New Roman"/>
          <w:lang w:eastAsia="zh-CN"/>
        </w:rPr>
      </w:pPr>
      <w:bookmarkStart w:id="1" w:name="_Hlk152831544"/>
    </w:p>
    <w:bookmarkEnd w:id="1"/>
    <w:p w14:paraId="1BB3958B" w14:textId="77777777" w:rsidR="00E60774" w:rsidRPr="00330598" w:rsidRDefault="00E60774" w:rsidP="00AB5B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CC332" w14:textId="77777777" w:rsidR="00AB5BBD" w:rsidRPr="00701CA4" w:rsidRDefault="00AB5BBD" w:rsidP="00AB5B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RASHODI I IZDACI</w:t>
      </w:r>
    </w:p>
    <w:p w14:paraId="7989B88E" w14:textId="77777777" w:rsidR="00FA144C" w:rsidRPr="00330598" w:rsidRDefault="00FA144C" w:rsidP="007D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64D02" w14:textId="1493B257" w:rsidR="00BD11AD" w:rsidRDefault="00AB5BBD" w:rsidP="000D38EC">
      <w:pPr>
        <w:jc w:val="both"/>
        <w:rPr>
          <w:rFonts w:ascii="Times New Roman" w:hAnsi="Times New Roman" w:cs="Times New Roman"/>
          <w:sz w:val="24"/>
          <w:szCs w:val="24"/>
        </w:rPr>
      </w:pPr>
      <w:r w:rsidRPr="00330598">
        <w:rPr>
          <w:rFonts w:ascii="Times New Roman" w:hAnsi="Times New Roman" w:cs="Times New Roman"/>
          <w:sz w:val="24"/>
          <w:szCs w:val="24"/>
        </w:rPr>
        <w:t xml:space="preserve">U strukturi ukupnih rashoda i izdataka Proračuna predlaže se </w:t>
      </w:r>
      <w:r w:rsidR="00330598">
        <w:rPr>
          <w:rFonts w:ascii="Times New Roman" w:hAnsi="Times New Roman" w:cs="Times New Roman"/>
          <w:sz w:val="24"/>
          <w:szCs w:val="24"/>
        </w:rPr>
        <w:t>povećanje</w:t>
      </w:r>
      <w:r w:rsidR="0084590E" w:rsidRPr="00330598">
        <w:rPr>
          <w:rFonts w:ascii="Times New Roman" w:hAnsi="Times New Roman" w:cs="Times New Roman"/>
          <w:sz w:val="24"/>
          <w:szCs w:val="24"/>
        </w:rPr>
        <w:t xml:space="preserve"> rashoda poslovanja za </w:t>
      </w:r>
      <w:r w:rsidR="00330598">
        <w:rPr>
          <w:rFonts w:ascii="Times New Roman" w:hAnsi="Times New Roman" w:cs="Times New Roman"/>
          <w:sz w:val="24"/>
          <w:szCs w:val="24"/>
        </w:rPr>
        <w:t>1</w:t>
      </w:r>
      <w:r w:rsidR="00AC5C67">
        <w:rPr>
          <w:rFonts w:ascii="Times New Roman" w:hAnsi="Times New Roman" w:cs="Times New Roman"/>
          <w:sz w:val="24"/>
          <w:szCs w:val="24"/>
        </w:rPr>
        <w:t>55.095,32</w:t>
      </w:r>
      <w:r w:rsidR="00457A0E" w:rsidRPr="00330598">
        <w:rPr>
          <w:rFonts w:ascii="Times New Roman" w:hAnsi="Times New Roman" w:cs="Times New Roman"/>
          <w:sz w:val="24"/>
          <w:szCs w:val="24"/>
        </w:rPr>
        <w:t xml:space="preserve"> eura</w:t>
      </w:r>
      <w:r w:rsidR="007D2FEF" w:rsidRPr="00330598">
        <w:rPr>
          <w:rFonts w:ascii="Times New Roman" w:hAnsi="Times New Roman" w:cs="Times New Roman"/>
          <w:sz w:val="24"/>
          <w:szCs w:val="24"/>
        </w:rPr>
        <w:t xml:space="preserve"> i </w:t>
      </w:r>
      <w:r w:rsidRPr="00330598">
        <w:rPr>
          <w:rFonts w:ascii="Times New Roman" w:hAnsi="Times New Roman" w:cs="Times New Roman"/>
          <w:sz w:val="24"/>
          <w:szCs w:val="24"/>
        </w:rPr>
        <w:t>rashoda za nabavu nefin</w:t>
      </w:r>
      <w:r w:rsidR="0084590E" w:rsidRPr="00330598">
        <w:rPr>
          <w:rFonts w:ascii="Times New Roman" w:hAnsi="Times New Roman" w:cs="Times New Roman"/>
          <w:sz w:val="24"/>
          <w:szCs w:val="24"/>
        </w:rPr>
        <w:t xml:space="preserve">ancijske imovine za </w:t>
      </w:r>
      <w:r w:rsidR="00AC5C67">
        <w:rPr>
          <w:rFonts w:ascii="Times New Roman" w:hAnsi="Times New Roman" w:cs="Times New Roman"/>
          <w:sz w:val="24"/>
          <w:szCs w:val="24"/>
        </w:rPr>
        <w:t>105.360,00</w:t>
      </w:r>
      <w:r w:rsidR="00457A0E" w:rsidRPr="00330598">
        <w:rPr>
          <w:rFonts w:ascii="Times New Roman" w:hAnsi="Times New Roman" w:cs="Times New Roman"/>
          <w:sz w:val="24"/>
          <w:szCs w:val="24"/>
        </w:rPr>
        <w:t xml:space="preserve"> eura</w:t>
      </w:r>
      <w:r w:rsidR="00AC5C67">
        <w:rPr>
          <w:rFonts w:ascii="Times New Roman" w:hAnsi="Times New Roman" w:cs="Times New Roman"/>
          <w:sz w:val="24"/>
          <w:szCs w:val="24"/>
        </w:rPr>
        <w:t>.</w:t>
      </w:r>
    </w:p>
    <w:p w14:paraId="14A2F20B" w14:textId="39511075" w:rsidR="00351E2F" w:rsidRPr="001A2F5E" w:rsidRDefault="002D48DF" w:rsidP="001A2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daljnjem tekstu obrazložene su izmjene rashoda iskazanih u Posebnom dijelu Proračuna.</w:t>
      </w:r>
    </w:p>
    <w:p w14:paraId="4096ADAF" w14:textId="77777777" w:rsidR="00701CA4" w:rsidRDefault="00701CA4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C46FE" w14:textId="22AAE319" w:rsidR="00F72E2C" w:rsidRPr="00330598" w:rsidRDefault="00DB0ABE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POSEBNOG DIJELA </w:t>
      </w:r>
      <w:r w:rsidR="0012395F" w:rsidRPr="0033059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759CD" w:rsidRPr="0033059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2395F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IZMJENA I DOPUNA PRORAČUNA</w:t>
      </w:r>
      <w:r w:rsidR="005A4D8A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OPĆINE </w:t>
      </w:r>
      <w:r w:rsidR="002759CD" w:rsidRPr="00330598">
        <w:rPr>
          <w:rFonts w:ascii="Times New Roman" w:eastAsia="Times New Roman" w:hAnsi="Times New Roman" w:cs="Times New Roman"/>
          <w:b/>
          <w:sz w:val="24"/>
          <w:szCs w:val="24"/>
        </w:rPr>
        <w:t>GORNJA RIJEKA</w:t>
      </w:r>
      <w:r w:rsidR="005A4D8A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ZA 202</w:t>
      </w:r>
      <w:r w:rsidR="00FF5F5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339A4CBD" w14:textId="73A1088E" w:rsidR="00F72E2C" w:rsidRPr="00330598" w:rsidRDefault="00EA2C06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C49DD4" w14:textId="60F1C132" w:rsidR="00F72E2C" w:rsidRPr="00330598" w:rsidRDefault="00EA2C06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Izvršena su usklađenja plana rashoda sa stvarnim potrebama</w:t>
      </w:r>
      <w:r w:rsidR="007C1BFC" w:rsidRPr="00330598">
        <w:rPr>
          <w:rFonts w:ascii="Times New Roman" w:eastAsia="Times New Roman" w:hAnsi="Times New Roman" w:cs="Times New Roman"/>
          <w:sz w:val="24"/>
          <w:szCs w:val="24"/>
        </w:rPr>
        <w:t xml:space="preserve"> i ostvarenjem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E05979" w14:textId="656161B2" w:rsidR="00651E22" w:rsidRDefault="00412E58" w:rsidP="007C1B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0598">
        <w:rPr>
          <w:rFonts w:ascii="Times New Roman" w:eastAsia="Calibri" w:hAnsi="Times New Roman" w:cs="Times New Roman"/>
          <w:sz w:val="24"/>
          <w:szCs w:val="24"/>
        </w:rPr>
        <w:t>Ovim izmjenama i dopunama Proračuna</w:t>
      </w:r>
      <w:r w:rsidR="00504879">
        <w:rPr>
          <w:rFonts w:ascii="Times New Roman" w:eastAsia="Calibri" w:hAnsi="Times New Roman" w:cs="Times New Roman"/>
          <w:sz w:val="24"/>
          <w:szCs w:val="24"/>
        </w:rPr>
        <w:t xml:space="preserve"> obuhvaćeni su sljedeći razdjeli</w:t>
      </w:r>
      <w:r w:rsidR="00F3354B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="00504879">
        <w:rPr>
          <w:rFonts w:ascii="Times New Roman" w:eastAsia="Calibri" w:hAnsi="Times New Roman" w:cs="Times New Roman"/>
          <w:sz w:val="24"/>
          <w:szCs w:val="24"/>
        </w:rPr>
        <w:t>programi i aktivnosti:</w:t>
      </w:r>
      <w:r w:rsidR="00F00772" w:rsidRPr="003305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694A961" w14:textId="77777777" w:rsidR="00F3354B" w:rsidRPr="00330598" w:rsidRDefault="00F3354B" w:rsidP="007C1B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4CCB7" w14:textId="77777777" w:rsidR="00412E58" w:rsidRPr="00330598" w:rsidRDefault="00412E58" w:rsidP="00412E5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C38531E" w14:textId="7B105CC5" w:rsidR="00453670" w:rsidRPr="00F3354B" w:rsidRDefault="00EA2C06">
      <w:pPr>
        <w:spacing w:after="0" w:line="259" w:lineRule="auto"/>
        <w:jc w:val="both"/>
        <w:rPr>
          <w:rFonts w:ascii="Times New Roman" w:eastAsia="Times New Roman" w:hAnsi="Times New Roman" w:cs="Times New Roman"/>
          <w:b/>
        </w:rPr>
      </w:pPr>
      <w:r w:rsidRPr="00F3354B">
        <w:rPr>
          <w:rFonts w:ascii="Times New Roman" w:eastAsia="Times New Roman" w:hAnsi="Times New Roman" w:cs="Times New Roman"/>
          <w:b/>
        </w:rPr>
        <w:t xml:space="preserve">RAZDJEL 001 </w:t>
      </w:r>
      <w:r w:rsidR="00453670" w:rsidRPr="00F3354B">
        <w:rPr>
          <w:rFonts w:ascii="Times New Roman" w:eastAsia="Times New Roman" w:hAnsi="Times New Roman" w:cs="Times New Roman"/>
          <w:b/>
        </w:rPr>
        <w:t>IZVRŠNA I PREDSTAVNIČKA TIJELA</w:t>
      </w:r>
    </w:p>
    <w:p w14:paraId="3DC3F12B" w14:textId="10D6F2ED" w:rsidR="00F3354B" w:rsidRDefault="00050963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B49">
        <w:rPr>
          <w:rFonts w:ascii="Times New Roman" w:eastAsia="Times New Roman" w:hAnsi="Times New Roman" w:cs="Times New Roman"/>
          <w:b/>
          <w:sz w:val="24"/>
          <w:szCs w:val="24"/>
        </w:rPr>
        <w:t>Program Izvršna i predstavnička tijela</w:t>
      </w:r>
    </w:p>
    <w:p w14:paraId="21323475" w14:textId="421D1835" w:rsidR="00FF5F5C" w:rsidRDefault="00FF5F5C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14C3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Aktivnost: A100005 Obilježavanje Dana općine </w:t>
      </w:r>
    </w:p>
    <w:p w14:paraId="71368257" w14:textId="4CC80FC6" w:rsidR="00C14C38" w:rsidRDefault="00C14C38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Povećanje rashoda za 5.000,00 eura</w:t>
      </w:r>
      <w:r w:rsidR="005C75EE">
        <w:rPr>
          <w:rFonts w:ascii="Times New Roman" w:eastAsia="Times New Roman" w:hAnsi="Times New Roman" w:cs="Times New Roman"/>
          <w:bCs/>
          <w:sz w:val="24"/>
          <w:szCs w:val="24"/>
        </w:rPr>
        <w:t xml:space="preserve"> na 10.000,00 eura.</w:t>
      </w:r>
    </w:p>
    <w:p w14:paraId="5AFCF419" w14:textId="54A090E0" w:rsidR="00C14C38" w:rsidRDefault="00C14C38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Aktivnost: A100009 Lokalni izbori</w:t>
      </w:r>
    </w:p>
    <w:p w14:paraId="2EE2B96B" w14:textId="5EF5DF3A" w:rsidR="00C14C38" w:rsidRPr="00C14C38" w:rsidRDefault="00C14C38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Smanjenje rashoda za 15.000,00 eura</w:t>
      </w:r>
      <w:r w:rsidR="005C75EE">
        <w:rPr>
          <w:rFonts w:ascii="Times New Roman" w:eastAsia="Times New Roman" w:hAnsi="Times New Roman" w:cs="Times New Roman"/>
          <w:bCs/>
          <w:sz w:val="24"/>
          <w:szCs w:val="24"/>
        </w:rPr>
        <w:t xml:space="preserve"> na 15.000,00 eura.</w:t>
      </w:r>
    </w:p>
    <w:p w14:paraId="7E0FDA6E" w14:textId="60B3B975" w:rsidR="00050963" w:rsidRPr="00AB1B49" w:rsidRDefault="00050963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B1B4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Aktivnost: A100010 Manifestacije</w:t>
      </w:r>
    </w:p>
    <w:p w14:paraId="0EB4BCC6" w14:textId="416282CE" w:rsidR="00F3354B" w:rsidRDefault="00F3354B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Povećavaju se rashodi za manifestacije sa 10.000,00 eura na </w:t>
      </w:r>
      <w:r w:rsidR="005C75E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0.000,00 eura. </w:t>
      </w:r>
      <w:r w:rsidR="00050963">
        <w:rPr>
          <w:rFonts w:ascii="Times New Roman" w:eastAsia="Times New Roman" w:hAnsi="Times New Roman" w:cs="Times New Roman"/>
          <w:bCs/>
          <w:sz w:val="24"/>
          <w:szCs w:val="24"/>
        </w:rPr>
        <w:t xml:space="preserve">Novim planom obuhvaćene su sve manifestacije u toku godine na području općine. </w:t>
      </w:r>
    </w:p>
    <w:p w14:paraId="7C75A3EC" w14:textId="0D957D41" w:rsidR="00050963" w:rsidRDefault="005C75EE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Tekući projekt</w:t>
      </w:r>
      <w:r w:rsidR="0005096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</w:t>
      </w:r>
      <w:r w:rsidR="0005096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1000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08</w:t>
      </w:r>
      <w:r w:rsidR="0005096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Grb i zastava</w:t>
      </w:r>
    </w:p>
    <w:p w14:paraId="3AF2E807" w14:textId="55E422EC" w:rsidR="005C75EE" w:rsidRPr="005C75EE" w:rsidRDefault="005C75EE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75EE">
        <w:rPr>
          <w:rFonts w:ascii="Times New Roman" w:eastAsia="Times New Roman" w:hAnsi="Times New Roman" w:cs="Times New Roman"/>
          <w:bCs/>
          <w:sz w:val="24"/>
          <w:szCs w:val="24"/>
        </w:rPr>
        <w:t xml:space="preserve">Stavljaju se rashodi za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izradu grba i zastave općine. </w:t>
      </w:r>
    </w:p>
    <w:p w14:paraId="0EB4BEF3" w14:textId="77777777" w:rsidR="00050963" w:rsidRPr="00050963" w:rsidRDefault="00050963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3FA5FD0E" w14:textId="16BA3054" w:rsidR="00F72E2C" w:rsidRDefault="00EA2C06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B1B49">
        <w:rPr>
          <w:rFonts w:ascii="Times New Roman" w:eastAsia="Times New Roman" w:hAnsi="Times New Roman" w:cs="Times New Roman"/>
          <w:b/>
          <w:u w:val="single"/>
        </w:rPr>
        <w:t>RAZDJEL 002 JEDINSTVENI UPRAVNI ODJEL</w:t>
      </w:r>
    </w:p>
    <w:p w14:paraId="7FDCC7B3" w14:textId="568170E2" w:rsidR="00AB1B49" w:rsidRPr="00556ED7" w:rsidRDefault="00AB1B4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ED7">
        <w:rPr>
          <w:rFonts w:ascii="Times New Roman" w:eastAsia="Times New Roman" w:hAnsi="Times New Roman" w:cs="Times New Roman"/>
          <w:b/>
          <w:sz w:val="24"/>
          <w:szCs w:val="24"/>
        </w:rPr>
        <w:t>Program prostorno uređenje i unapređenje stanovanja</w:t>
      </w:r>
    </w:p>
    <w:p w14:paraId="7F678410" w14:textId="5E3AF130" w:rsidR="00E91224" w:rsidRDefault="00E91224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E9122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Projekt: </w:t>
      </w:r>
      <w:r w:rsidR="00FE46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A102001 Održavanje imovine u vlasništvu Općine</w:t>
      </w:r>
    </w:p>
    <w:p w14:paraId="7E09AE41" w14:textId="2DC19F9E" w:rsidR="00037531" w:rsidRDefault="00FE46F6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Uvode se rashodi </w:t>
      </w:r>
      <w:r w:rsidR="004C7242">
        <w:rPr>
          <w:rFonts w:ascii="Times New Roman" w:eastAsia="Times New Roman" w:hAnsi="Times New Roman" w:cs="Times New Roman"/>
          <w:bCs/>
          <w:sz w:val="24"/>
          <w:szCs w:val="24"/>
        </w:rPr>
        <w:t xml:space="preserve">u iznosu 20.000,00 eura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 izradu energetskih certifikata svih zgrada na području Općine, izrada strategije i plana upravljanja imovinom te rashodi za ostale potrebe za održavanje i upravljanje imovinom. </w:t>
      </w:r>
    </w:p>
    <w:p w14:paraId="07813802" w14:textId="109C1BEF" w:rsidR="00037531" w:rsidRPr="00677E70" w:rsidRDefault="00037531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77E7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Projekt: </w:t>
      </w:r>
      <w:r w:rsidR="006D41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K102005 Kulturni centar Donja Rijeka</w:t>
      </w:r>
    </w:p>
    <w:p w14:paraId="4D29E192" w14:textId="52444EBA" w:rsidR="006D419E" w:rsidRDefault="006D419E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Stavljaju se rashodi </w:t>
      </w:r>
      <w:r w:rsidR="004C7242">
        <w:rPr>
          <w:rFonts w:ascii="Times New Roman" w:eastAsia="Times New Roman" w:hAnsi="Times New Roman" w:cs="Times New Roman"/>
          <w:bCs/>
          <w:sz w:val="24"/>
          <w:szCs w:val="24"/>
        </w:rPr>
        <w:t xml:space="preserve">u iznosu 20.000,00 eura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za izradu projektne dokumentacije za izgradnju kulturnog centra u Donjoj Rijeci koji će služiti za kulturne i društvene potrebe tog naselja.</w:t>
      </w:r>
    </w:p>
    <w:p w14:paraId="2ECB5B74" w14:textId="5FAFEC38" w:rsidR="006D419E" w:rsidRDefault="006D419E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D41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Projekt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: K102009 Dom za starije i noćne </w:t>
      </w:r>
    </w:p>
    <w:p w14:paraId="7B061359" w14:textId="62E5024E" w:rsidR="006D419E" w:rsidRDefault="006D419E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Smanjenje rashoda za 1.000,00 eura</w:t>
      </w:r>
      <w:r w:rsidR="004C72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965EB4" w14:textId="0EA23955" w:rsidR="004C7242" w:rsidRDefault="004C7242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C724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lastRenderedPageBreak/>
        <w:t>Projekt:T102001 Zgrada I</w:t>
      </w:r>
    </w:p>
    <w:p w14:paraId="0E580558" w14:textId="196433F0" w:rsidR="00B5742F" w:rsidRDefault="004C7242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7242">
        <w:rPr>
          <w:rFonts w:ascii="Times New Roman" w:eastAsia="Times New Roman" w:hAnsi="Times New Roman" w:cs="Times New Roman"/>
          <w:bCs/>
          <w:sz w:val="24"/>
          <w:szCs w:val="24"/>
        </w:rPr>
        <w:t xml:space="preserve">Povećanje rashoda za 2.000,00 eura </w:t>
      </w:r>
      <w:r w:rsidR="00B5742F">
        <w:rPr>
          <w:rFonts w:ascii="Times New Roman" w:eastAsia="Times New Roman" w:hAnsi="Times New Roman" w:cs="Times New Roman"/>
          <w:bCs/>
          <w:sz w:val="24"/>
          <w:szCs w:val="24"/>
        </w:rPr>
        <w:t>za nabavu klima uređaja.</w:t>
      </w:r>
    </w:p>
    <w:p w14:paraId="34293928" w14:textId="77777777" w:rsidR="005625EC" w:rsidRDefault="005625EC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E31256" w14:textId="278415D8" w:rsidR="006A150A" w:rsidRDefault="006A150A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javnih potreba u djelatnosti predškolskog odgoja</w:t>
      </w:r>
    </w:p>
    <w:p w14:paraId="1146CA2D" w14:textId="7A5CB772" w:rsidR="006A150A" w:rsidRDefault="006A150A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Projekt: K103001 Zgrada dječjeg vrtića</w:t>
      </w:r>
    </w:p>
    <w:p w14:paraId="51F68022" w14:textId="57C45831" w:rsidR="006A150A" w:rsidRDefault="006A150A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Smanjenje rashoda za dogradnju zgrade sukladno ostvarenju te stavljanje novih rashoda za izgradnju dječjeg igrališta. Potrebno je projekt povisiti za 17.400,00 eura tako da novi plan iznosi 177.900,00 eura. </w:t>
      </w:r>
    </w:p>
    <w:p w14:paraId="227845BD" w14:textId="6B7C99F2" w:rsidR="00EF3A14" w:rsidRDefault="00EF3A1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Aktivnost: A103004 Odgojno tehničko osoblje </w:t>
      </w:r>
    </w:p>
    <w:p w14:paraId="262AC7F6" w14:textId="7B2F5665" w:rsidR="00EF3A14" w:rsidRDefault="00EF3A1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A14">
        <w:rPr>
          <w:rFonts w:ascii="Times New Roman" w:eastAsia="Times New Roman" w:hAnsi="Times New Roman" w:cs="Times New Roman"/>
          <w:bCs/>
          <w:sz w:val="24"/>
          <w:szCs w:val="24"/>
        </w:rPr>
        <w:t xml:space="preserve">Višak ostvaren prethodne godine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 iznosu 10.963,09 eura raspodjeljuje se na rashode za nabavu stroja za čišćenje te ostale materijalne rashode sukladno Prijedlogu Izmjena i dopuna Financijskog plana Dječjeg vrtića Mali medo.</w:t>
      </w:r>
    </w:p>
    <w:p w14:paraId="75B17A5B" w14:textId="77777777" w:rsidR="00EF3A14" w:rsidRPr="00EF3A14" w:rsidRDefault="00EF3A1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B3B7A1" w14:textId="1A1DCE65" w:rsidR="00677E70" w:rsidRDefault="003710A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javnih potreba u </w:t>
      </w:r>
      <w:r w:rsidR="00657B58">
        <w:rPr>
          <w:rFonts w:ascii="Times New Roman" w:eastAsia="Times New Roman" w:hAnsi="Times New Roman" w:cs="Times New Roman"/>
          <w:b/>
          <w:sz w:val="24"/>
          <w:szCs w:val="24"/>
        </w:rPr>
        <w:t>sportu</w:t>
      </w:r>
    </w:p>
    <w:p w14:paraId="45339F9A" w14:textId="5512AC2A" w:rsidR="00D52924" w:rsidRDefault="00D5292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Projekt: </w:t>
      </w:r>
      <w:r w:rsidR="00657B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K106002 Sportsko rekreacijska građevina</w:t>
      </w:r>
    </w:p>
    <w:p w14:paraId="60D7A636" w14:textId="12334A7D" w:rsidR="00D52924" w:rsidRDefault="00D5292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Povećanje sredstava </w:t>
      </w:r>
      <w:r w:rsidR="00657B58">
        <w:rPr>
          <w:rFonts w:ascii="Times New Roman" w:eastAsia="Times New Roman" w:hAnsi="Times New Roman" w:cs="Times New Roman"/>
          <w:bCs/>
          <w:sz w:val="24"/>
          <w:szCs w:val="24"/>
        </w:rPr>
        <w:t xml:space="preserve">za 30.000,00 eura na ukupni iznos 165.000,00 eura sukladno ukazanoj potrebi u tijeku izvođenja radova. </w:t>
      </w:r>
    </w:p>
    <w:p w14:paraId="54BD693D" w14:textId="77777777" w:rsidR="00657B58" w:rsidRDefault="00657B58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FBB384" w14:textId="102E2E03" w:rsidR="00657B58" w:rsidRDefault="00657B58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zdravstvo i socijalna skrb</w:t>
      </w:r>
    </w:p>
    <w:p w14:paraId="56A7D78B" w14:textId="3B42DEF5" w:rsidR="00657B58" w:rsidRDefault="00657B58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Stavljanje nove aktivnosti </w:t>
      </w:r>
      <w:r w:rsidRPr="00657B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A107006 Briga o starijim osobama i umirovljenicima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 iznosu 15.000,00. </w:t>
      </w:r>
      <w:r w:rsidR="00226D84">
        <w:rPr>
          <w:rFonts w:ascii="Times New Roman" w:eastAsia="Times New Roman" w:hAnsi="Times New Roman" w:cs="Times New Roman"/>
          <w:bCs/>
          <w:sz w:val="24"/>
          <w:szCs w:val="24"/>
        </w:rPr>
        <w:t>Iz ove aktivnosti planira se isplata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božićnica za umirovljenike</w:t>
      </w:r>
      <w:r w:rsidR="00226D8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702DDB" w14:textId="77777777" w:rsidR="00226D84" w:rsidRDefault="00226D8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600B5C" w14:textId="46AC4D38" w:rsidR="00226D84" w:rsidRDefault="00226D8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Protupožarna i civilna zaštita </w:t>
      </w:r>
    </w:p>
    <w:p w14:paraId="5B1B30F6" w14:textId="4CDAF5B3" w:rsidR="00226D84" w:rsidRDefault="00226D84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6D84">
        <w:rPr>
          <w:rFonts w:ascii="Times New Roman" w:eastAsia="Times New Roman" w:hAnsi="Times New Roman" w:cs="Times New Roman"/>
          <w:bCs/>
          <w:sz w:val="24"/>
          <w:szCs w:val="24"/>
        </w:rPr>
        <w:t xml:space="preserve">Povećanje rashoda </w:t>
      </w:r>
      <w:r w:rsidR="00141627">
        <w:rPr>
          <w:rFonts w:ascii="Times New Roman" w:eastAsia="Times New Roman" w:hAnsi="Times New Roman" w:cs="Times New Roman"/>
          <w:bCs/>
          <w:sz w:val="24"/>
          <w:szCs w:val="24"/>
        </w:rPr>
        <w:t xml:space="preserve">za 6.200,00 eura koji se odnose na materijalne troškove zajednice i civilnu zaštitu. Novi plan iznosi 41.430,00 eura. </w:t>
      </w:r>
    </w:p>
    <w:p w14:paraId="2284053C" w14:textId="77777777" w:rsidR="00141627" w:rsidRPr="00226D84" w:rsidRDefault="00141627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71C344" w14:textId="7D8CEEF3" w:rsidR="005F41AE" w:rsidRDefault="00556ED7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održavanja komunalne infrastrukture</w:t>
      </w:r>
    </w:p>
    <w:p w14:paraId="28E457F8" w14:textId="2C828B80" w:rsidR="00037531" w:rsidRDefault="00B874E8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Povećanje </w:t>
      </w:r>
      <w:r w:rsidR="00D40885">
        <w:rPr>
          <w:rFonts w:ascii="Times New Roman" w:eastAsia="Times New Roman" w:hAnsi="Times New Roman" w:cs="Times New Roman"/>
          <w:bCs/>
          <w:sz w:val="24"/>
          <w:szCs w:val="24"/>
        </w:rPr>
        <w:t xml:space="preserve">sa </w:t>
      </w:r>
      <w:r w:rsidR="00141627">
        <w:rPr>
          <w:rFonts w:ascii="Times New Roman" w:eastAsia="Times New Roman" w:hAnsi="Times New Roman" w:cs="Times New Roman"/>
          <w:bCs/>
          <w:sz w:val="24"/>
          <w:szCs w:val="24"/>
        </w:rPr>
        <w:t>169.500,00</w:t>
      </w:r>
      <w:r w:rsidR="00D40885">
        <w:rPr>
          <w:rFonts w:ascii="Times New Roman" w:eastAsia="Times New Roman" w:hAnsi="Times New Roman" w:cs="Times New Roman"/>
          <w:bCs/>
          <w:sz w:val="24"/>
          <w:szCs w:val="24"/>
        </w:rPr>
        <w:t xml:space="preserve"> na </w:t>
      </w:r>
      <w:r w:rsidR="00141627">
        <w:rPr>
          <w:rFonts w:ascii="Times New Roman" w:eastAsia="Times New Roman" w:hAnsi="Times New Roman" w:cs="Times New Roman"/>
          <w:bCs/>
          <w:sz w:val="24"/>
          <w:szCs w:val="24"/>
        </w:rPr>
        <w:t>244.500,00</w:t>
      </w:r>
      <w:r w:rsidR="00D40885">
        <w:rPr>
          <w:rFonts w:ascii="Times New Roman" w:eastAsia="Times New Roman" w:hAnsi="Times New Roman" w:cs="Times New Roman"/>
          <w:bCs/>
          <w:sz w:val="24"/>
          <w:szCs w:val="24"/>
        </w:rPr>
        <w:t xml:space="preserve"> eura. Povećanje se odnosi na komunalnu djelatnost održavanja nerazvrstanih cesta</w:t>
      </w:r>
      <w:r w:rsidR="00141627">
        <w:rPr>
          <w:rFonts w:ascii="Times New Roman" w:eastAsia="Times New Roman" w:hAnsi="Times New Roman" w:cs="Times New Roman"/>
          <w:bCs/>
          <w:sz w:val="24"/>
          <w:szCs w:val="24"/>
        </w:rPr>
        <w:t xml:space="preserve"> u iznosu 63.000,00 eura i </w:t>
      </w:r>
      <w:r w:rsidR="00D40885">
        <w:rPr>
          <w:rFonts w:ascii="Times New Roman" w:eastAsia="Times New Roman" w:hAnsi="Times New Roman" w:cs="Times New Roman"/>
          <w:bCs/>
          <w:sz w:val="24"/>
          <w:szCs w:val="24"/>
        </w:rPr>
        <w:t>održavanje groblja</w:t>
      </w:r>
      <w:r w:rsidR="00141627">
        <w:rPr>
          <w:rFonts w:ascii="Times New Roman" w:eastAsia="Times New Roman" w:hAnsi="Times New Roman" w:cs="Times New Roman"/>
          <w:bCs/>
          <w:sz w:val="24"/>
          <w:szCs w:val="24"/>
        </w:rPr>
        <w:t xml:space="preserve"> u iznosu 12.000,00 eura.</w:t>
      </w:r>
    </w:p>
    <w:p w14:paraId="272E6A6B" w14:textId="77777777" w:rsidR="005625EC" w:rsidRDefault="005625EC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4596DD" w14:textId="02E3C001" w:rsidR="00D40885" w:rsidRDefault="00D40885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građenja komunalne infrastrukture</w:t>
      </w:r>
    </w:p>
    <w:p w14:paraId="7649A214" w14:textId="36DB257E" w:rsidR="00D40885" w:rsidRPr="00D40885" w:rsidRDefault="00891278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Povećanje rashoda </w:t>
      </w:r>
      <w:r w:rsidR="00D40885">
        <w:rPr>
          <w:rFonts w:ascii="Times New Roman" w:eastAsia="Times New Roman" w:hAnsi="Times New Roman" w:cs="Times New Roman"/>
          <w:bCs/>
          <w:sz w:val="24"/>
          <w:szCs w:val="24"/>
        </w:rPr>
        <w:t xml:space="preserve">sa </w:t>
      </w:r>
      <w:r w:rsidR="00B80B02">
        <w:rPr>
          <w:rFonts w:ascii="Times New Roman" w:eastAsia="Times New Roman" w:hAnsi="Times New Roman" w:cs="Times New Roman"/>
          <w:bCs/>
          <w:sz w:val="24"/>
          <w:szCs w:val="24"/>
        </w:rPr>
        <w:t>653.900,00</w:t>
      </w:r>
      <w:r w:rsidR="00D40885">
        <w:rPr>
          <w:rFonts w:ascii="Times New Roman" w:eastAsia="Times New Roman" w:hAnsi="Times New Roman" w:cs="Times New Roman"/>
          <w:bCs/>
          <w:sz w:val="24"/>
          <w:szCs w:val="24"/>
        </w:rPr>
        <w:t xml:space="preserve"> eura na </w:t>
      </w:r>
      <w:r w:rsidR="00B80B02">
        <w:rPr>
          <w:rFonts w:ascii="Times New Roman" w:eastAsia="Times New Roman" w:hAnsi="Times New Roman" w:cs="Times New Roman"/>
          <w:bCs/>
          <w:sz w:val="24"/>
          <w:szCs w:val="24"/>
        </w:rPr>
        <w:t>712.759,23</w:t>
      </w:r>
      <w:r w:rsidR="00D40885">
        <w:rPr>
          <w:rFonts w:ascii="Times New Roman" w:eastAsia="Times New Roman" w:hAnsi="Times New Roman" w:cs="Times New Roman"/>
          <w:bCs/>
          <w:sz w:val="24"/>
          <w:szCs w:val="24"/>
        </w:rPr>
        <w:t xml:space="preserve"> eura</w:t>
      </w:r>
      <w:r w:rsidR="00B80B02">
        <w:rPr>
          <w:rFonts w:ascii="Times New Roman" w:eastAsia="Times New Roman" w:hAnsi="Times New Roman" w:cs="Times New Roman"/>
          <w:bCs/>
          <w:sz w:val="24"/>
          <w:szCs w:val="24"/>
        </w:rPr>
        <w:t xml:space="preserve"> koje se odnosi na rashode za izgradnju dječjeg igrališta u </w:t>
      </w:r>
      <w:proofErr w:type="spellStart"/>
      <w:r w:rsidR="00B80B02">
        <w:rPr>
          <w:rFonts w:ascii="Times New Roman" w:eastAsia="Times New Roman" w:hAnsi="Times New Roman" w:cs="Times New Roman"/>
          <w:bCs/>
          <w:sz w:val="24"/>
          <w:szCs w:val="24"/>
        </w:rPr>
        <w:t>Pofukima</w:t>
      </w:r>
      <w:proofErr w:type="spellEnd"/>
      <w:r w:rsidR="00B80B02">
        <w:rPr>
          <w:rFonts w:ascii="Times New Roman" w:eastAsia="Times New Roman" w:hAnsi="Times New Roman" w:cs="Times New Roman"/>
          <w:bCs/>
          <w:sz w:val="24"/>
          <w:szCs w:val="24"/>
        </w:rPr>
        <w:t xml:space="preserve">, dokumentaciju za izgradnju igrališta u Kostanjevcu Riječkom i nabavu božićnih ukrasa. </w:t>
      </w:r>
      <w:r w:rsidR="001B3EC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6E5EB5A" w14:textId="77777777" w:rsidR="001A2F5E" w:rsidRPr="001A2F5E" w:rsidRDefault="001A2F5E" w:rsidP="001A2F5E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B7F28E" w14:textId="77777777" w:rsidR="00651E22" w:rsidRPr="00330598" w:rsidRDefault="00651E22" w:rsidP="00651E22">
      <w:pPr>
        <w:spacing w:after="0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8A88FB" w14:textId="482A958C" w:rsidR="00651E22" w:rsidRPr="001B3ECA" w:rsidRDefault="00651E22" w:rsidP="00651E22">
      <w:pPr>
        <w:spacing w:after="0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3ECA">
        <w:rPr>
          <w:rFonts w:ascii="Times New Roman" w:eastAsia="Times New Roman" w:hAnsi="Times New Roman" w:cs="Times New Roman"/>
          <w:bCs/>
          <w:sz w:val="24"/>
          <w:szCs w:val="24"/>
        </w:rPr>
        <w:t>Jedinstveni upravni odjel Općine Gornja Rijeka</w:t>
      </w:r>
    </w:p>
    <w:sectPr w:rsidR="00651E22" w:rsidRPr="001B3ECA" w:rsidSect="0073587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4B75" w14:textId="77777777" w:rsidR="00C35C3D" w:rsidRDefault="00C35C3D" w:rsidP="009E7191">
      <w:pPr>
        <w:spacing w:after="0" w:line="240" w:lineRule="auto"/>
      </w:pPr>
      <w:r>
        <w:separator/>
      </w:r>
    </w:p>
  </w:endnote>
  <w:endnote w:type="continuationSeparator" w:id="0">
    <w:p w14:paraId="41AD182D" w14:textId="77777777" w:rsidR="00C35C3D" w:rsidRDefault="00C35C3D" w:rsidP="009E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6439" w14:textId="77777777" w:rsidR="00C35C3D" w:rsidRDefault="00C35C3D" w:rsidP="009E7191">
      <w:pPr>
        <w:spacing w:after="0" w:line="240" w:lineRule="auto"/>
      </w:pPr>
      <w:r>
        <w:separator/>
      </w:r>
    </w:p>
  </w:footnote>
  <w:footnote w:type="continuationSeparator" w:id="0">
    <w:p w14:paraId="0FC4C2A7" w14:textId="77777777" w:rsidR="00C35C3D" w:rsidRDefault="00C35C3D" w:rsidP="009E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2437AD4"/>
    <w:multiLevelType w:val="multilevel"/>
    <w:tmpl w:val="DA1CE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F13B80"/>
    <w:multiLevelType w:val="hybridMultilevel"/>
    <w:tmpl w:val="910AD6F4"/>
    <w:lvl w:ilvl="0" w:tplc="902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6AD2"/>
    <w:multiLevelType w:val="hybridMultilevel"/>
    <w:tmpl w:val="F63AC842"/>
    <w:lvl w:ilvl="0" w:tplc="7856EF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6CC51AD"/>
    <w:multiLevelType w:val="hybridMultilevel"/>
    <w:tmpl w:val="DD06C4DE"/>
    <w:lvl w:ilvl="0" w:tplc="DD246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0C1E"/>
    <w:multiLevelType w:val="hybridMultilevel"/>
    <w:tmpl w:val="63B0B99E"/>
    <w:lvl w:ilvl="0" w:tplc="9C9ED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2257A"/>
    <w:multiLevelType w:val="hybridMultilevel"/>
    <w:tmpl w:val="036E0628"/>
    <w:lvl w:ilvl="0" w:tplc="F42004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4EF"/>
    <w:multiLevelType w:val="hybridMultilevel"/>
    <w:tmpl w:val="B68CC60C"/>
    <w:lvl w:ilvl="0" w:tplc="0358C1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918"/>
    <w:multiLevelType w:val="hybridMultilevel"/>
    <w:tmpl w:val="424CEE94"/>
    <w:lvl w:ilvl="0" w:tplc="A76C7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DC51A9"/>
    <w:multiLevelType w:val="hybridMultilevel"/>
    <w:tmpl w:val="D73C965E"/>
    <w:lvl w:ilvl="0" w:tplc="6DD05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67F"/>
    <w:multiLevelType w:val="multilevel"/>
    <w:tmpl w:val="2480C9B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45E1154B"/>
    <w:multiLevelType w:val="hybridMultilevel"/>
    <w:tmpl w:val="32A65DCE"/>
    <w:lvl w:ilvl="0" w:tplc="0358C12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6446EB6"/>
    <w:multiLevelType w:val="hybridMultilevel"/>
    <w:tmpl w:val="E0A0F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74C51"/>
    <w:multiLevelType w:val="hybridMultilevel"/>
    <w:tmpl w:val="000AC640"/>
    <w:lvl w:ilvl="0" w:tplc="D42C4712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744430CF"/>
    <w:multiLevelType w:val="hybridMultilevel"/>
    <w:tmpl w:val="5A166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15"/>
  </w:num>
  <w:num w:numId="9">
    <w:abstractNumId w:val="7"/>
  </w:num>
  <w:num w:numId="10">
    <w:abstractNumId w:val="9"/>
  </w:num>
  <w:num w:numId="11">
    <w:abstractNumId w:val="9"/>
  </w:num>
  <w:num w:numId="12">
    <w:abstractNumId w:val="12"/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C"/>
    <w:rsid w:val="00001728"/>
    <w:rsid w:val="000023DD"/>
    <w:rsid w:val="0000346E"/>
    <w:rsid w:val="00003B18"/>
    <w:rsid w:val="00011A74"/>
    <w:rsid w:val="000137BD"/>
    <w:rsid w:val="00017D9E"/>
    <w:rsid w:val="00017DA3"/>
    <w:rsid w:val="00022CB6"/>
    <w:rsid w:val="0002686B"/>
    <w:rsid w:val="00031BC2"/>
    <w:rsid w:val="00034047"/>
    <w:rsid w:val="000367D2"/>
    <w:rsid w:val="00037531"/>
    <w:rsid w:val="00042C39"/>
    <w:rsid w:val="000474C9"/>
    <w:rsid w:val="00050963"/>
    <w:rsid w:val="00053EEA"/>
    <w:rsid w:val="00055923"/>
    <w:rsid w:val="000578E8"/>
    <w:rsid w:val="0006065B"/>
    <w:rsid w:val="0006130C"/>
    <w:rsid w:val="00062F29"/>
    <w:rsid w:val="00063053"/>
    <w:rsid w:val="00067149"/>
    <w:rsid w:val="000706B2"/>
    <w:rsid w:val="00070BD4"/>
    <w:rsid w:val="00075CCB"/>
    <w:rsid w:val="00076172"/>
    <w:rsid w:val="00082F0F"/>
    <w:rsid w:val="000831B8"/>
    <w:rsid w:val="00084715"/>
    <w:rsid w:val="000868EA"/>
    <w:rsid w:val="00086B98"/>
    <w:rsid w:val="00092F26"/>
    <w:rsid w:val="00095F0C"/>
    <w:rsid w:val="000A087C"/>
    <w:rsid w:val="000A1050"/>
    <w:rsid w:val="000A3B3D"/>
    <w:rsid w:val="000A6DF5"/>
    <w:rsid w:val="000B3229"/>
    <w:rsid w:val="000B4031"/>
    <w:rsid w:val="000C0449"/>
    <w:rsid w:val="000C5D6B"/>
    <w:rsid w:val="000D18CF"/>
    <w:rsid w:val="000D337B"/>
    <w:rsid w:val="000D38EC"/>
    <w:rsid w:val="000D422E"/>
    <w:rsid w:val="000E6BB0"/>
    <w:rsid w:val="000E71B6"/>
    <w:rsid w:val="000F0F8A"/>
    <w:rsid w:val="000F2CCB"/>
    <w:rsid w:val="000F5107"/>
    <w:rsid w:val="00100B17"/>
    <w:rsid w:val="00102598"/>
    <w:rsid w:val="00105D16"/>
    <w:rsid w:val="00106148"/>
    <w:rsid w:val="001061DA"/>
    <w:rsid w:val="001130F0"/>
    <w:rsid w:val="00122574"/>
    <w:rsid w:val="00122B89"/>
    <w:rsid w:val="0012395F"/>
    <w:rsid w:val="00130C44"/>
    <w:rsid w:val="00132CC1"/>
    <w:rsid w:val="001334D5"/>
    <w:rsid w:val="00137ED9"/>
    <w:rsid w:val="00141627"/>
    <w:rsid w:val="001454D2"/>
    <w:rsid w:val="00146D8B"/>
    <w:rsid w:val="001478D3"/>
    <w:rsid w:val="00147D8A"/>
    <w:rsid w:val="00154DB8"/>
    <w:rsid w:val="0016727D"/>
    <w:rsid w:val="00167C6B"/>
    <w:rsid w:val="001702CE"/>
    <w:rsid w:val="00170974"/>
    <w:rsid w:val="00172452"/>
    <w:rsid w:val="00172B99"/>
    <w:rsid w:val="00180E08"/>
    <w:rsid w:val="0018427B"/>
    <w:rsid w:val="00185984"/>
    <w:rsid w:val="001872ED"/>
    <w:rsid w:val="00187E38"/>
    <w:rsid w:val="00190301"/>
    <w:rsid w:val="001910B5"/>
    <w:rsid w:val="00191529"/>
    <w:rsid w:val="00191BC7"/>
    <w:rsid w:val="00191E46"/>
    <w:rsid w:val="001930FC"/>
    <w:rsid w:val="0019471E"/>
    <w:rsid w:val="00194921"/>
    <w:rsid w:val="001A19A1"/>
    <w:rsid w:val="001A2F5E"/>
    <w:rsid w:val="001A6D20"/>
    <w:rsid w:val="001A7945"/>
    <w:rsid w:val="001B1AB8"/>
    <w:rsid w:val="001B365B"/>
    <w:rsid w:val="001B3ECA"/>
    <w:rsid w:val="001B42D6"/>
    <w:rsid w:val="001B7E3B"/>
    <w:rsid w:val="001B7EAA"/>
    <w:rsid w:val="001C0479"/>
    <w:rsid w:val="001C3F9D"/>
    <w:rsid w:val="001C53FA"/>
    <w:rsid w:val="001C5836"/>
    <w:rsid w:val="001D0B54"/>
    <w:rsid w:val="001D0C8A"/>
    <w:rsid w:val="001D158B"/>
    <w:rsid w:val="001D6122"/>
    <w:rsid w:val="001F327A"/>
    <w:rsid w:val="001F3682"/>
    <w:rsid w:val="001F4DC3"/>
    <w:rsid w:val="001F54A8"/>
    <w:rsid w:val="00201ADF"/>
    <w:rsid w:val="00202F5D"/>
    <w:rsid w:val="002150CC"/>
    <w:rsid w:val="002165C5"/>
    <w:rsid w:val="002171FC"/>
    <w:rsid w:val="002209E6"/>
    <w:rsid w:val="0022125E"/>
    <w:rsid w:val="002239D4"/>
    <w:rsid w:val="00226D84"/>
    <w:rsid w:val="00230C30"/>
    <w:rsid w:val="00231191"/>
    <w:rsid w:val="00233C8B"/>
    <w:rsid w:val="00235A01"/>
    <w:rsid w:val="0023623A"/>
    <w:rsid w:val="0023698C"/>
    <w:rsid w:val="00237FD0"/>
    <w:rsid w:val="0024227C"/>
    <w:rsid w:val="0024378D"/>
    <w:rsid w:val="00250293"/>
    <w:rsid w:val="00254968"/>
    <w:rsid w:val="00260548"/>
    <w:rsid w:val="00260B93"/>
    <w:rsid w:val="00261334"/>
    <w:rsid w:val="00267A31"/>
    <w:rsid w:val="00270159"/>
    <w:rsid w:val="0027032C"/>
    <w:rsid w:val="00271269"/>
    <w:rsid w:val="002759CD"/>
    <w:rsid w:val="00277BE0"/>
    <w:rsid w:val="00280316"/>
    <w:rsid w:val="0028098A"/>
    <w:rsid w:val="0028172E"/>
    <w:rsid w:val="00284BEE"/>
    <w:rsid w:val="0028663C"/>
    <w:rsid w:val="00290A92"/>
    <w:rsid w:val="002952EC"/>
    <w:rsid w:val="00297715"/>
    <w:rsid w:val="002A1DBE"/>
    <w:rsid w:val="002A292B"/>
    <w:rsid w:val="002A3321"/>
    <w:rsid w:val="002A529E"/>
    <w:rsid w:val="002A546E"/>
    <w:rsid w:val="002A5DB8"/>
    <w:rsid w:val="002A7D54"/>
    <w:rsid w:val="002B0184"/>
    <w:rsid w:val="002B339E"/>
    <w:rsid w:val="002B6EB6"/>
    <w:rsid w:val="002B737E"/>
    <w:rsid w:val="002C0ED1"/>
    <w:rsid w:val="002C2D17"/>
    <w:rsid w:val="002C3639"/>
    <w:rsid w:val="002D0951"/>
    <w:rsid w:val="002D48DF"/>
    <w:rsid w:val="002D5F32"/>
    <w:rsid w:val="002E1260"/>
    <w:rsid w:val="002E20AD"/>
    <w:rsid w:val="002E4B1B"/>
    <w:rsid w:val="002E5DDD"/>
    <w:rsid w:val="002E6F68"/>
    <w:rsid w:val="002E7617"/>
    <w:rsid w:val="002E7AE8"/>
    <w:rsid w:val="002F2AF5"/>
    <w:rsid w:val="00303BD4"/>
    <w:rsid w:val="00304435"/>
    <w:rsid w:val="00305328"/>
    <w:rsid w:val="00305A38"/>
    <w:rsid w:val="00305DFC"/>
    <w:rsid w:val="00305FA6"/>
    <w:rsid w:val="00307BC5"/>
    <w:rsid w:val="00311EDE"/>
    <w:rsid w:val="00316B9A"/>
    <w:rsid w:val="003200F2"/>
    <w:rsid w:val="003205B3"/>
    <w:rsid w:val="003217B5"/>
    <w:rsid w:val="00324A89"/>
    <w:rsid w:val="00330598"/>
    <w:rsid w:val="00337C62"/>
    <w:rsid w:val="00343CBB"/>
    <w:rsid w:val="0034560F"/>
    <w:rsid w:val="00346D4C"/>
    <w:rsid w:val="00351E2F"/>
    <w:rsid w:val="00351E6C"/>
    <w:rsid w:val="00352C63"/>
    <w:rsid w:val="00352CBF"/>
    <w:rsid w:val="00352D14"/>
    <w:rsid w:val="00354183"/>
    <w:rsid w:val="003574C9"/>
    <w:rsid w:val="003709F0"/>
    <w:rsid w:val="00370D4A"/>
    <w:rsid w:val="003710A4"/>
    <w:rsid w:val="003722DC"/>
    <w:rsid w:val="00377058"/>
    <w:rsid w:val="00384C22"/>
    <w:rsid w:val="00387E73"/>
    <w:rsid w:val="00390A75"/>
    <w:rsid w:val="00390C3C"/>
    <w:rsid w:val="00393822"/>
    <w:rsid w:val="0039430B"/>
    <w:rsid w:val="003970A0"/>
    <w:rsid w:val="00397F59"/>
    <w:rsid w:val="003A19EE"/>
    <w:rsid w:val="003A75A4"/>
    <w:rsid w:val="003A7F92"/>
    <w:rsid w:val="003B26ED"/>
    <w:rsid w:val="003B7AF0"/>
    <w:rsid w:val="003D0EDC"/>
    <w:rsid w:val="003D294B"/>
    <w:rsid w:val="003D4031"/>
    <w:rsid w:val="003D51A2"/>
    <w:rsid w:val="003D59DC"/>
    <w:rsid w:val="003E14D9"/>
    <w:rsid w:val="003E2D7E"/>
    <w:rsid w:val="003F1ACB"/>
    <w:rsid w:val="003F2D05"/>
    <w:rsid w:val="003F5843"/>
    <w:rsid w:val="003F7F24"/>
    <w:rsid w:val="00401B16"/>
    <w:rsid w:val="00402D2F"/>
    <w:rsid w:val="00404F7C"/>
    <w:rsid w:val="00405F8A"/>
    <w:rsid w:val="004107A0"/>
    <w:rsid w:val="00410E24"/>
    <w:rsid w:val="00412E58"/>
    <w:rsid w:val="00414CA0"/>
    <w:rsid w:val="004177E4"/>
    <w:rsid w:val="00420CE5"/>
    <w:rsid w:val="004262AF"/>
    <w:rsid w:val="0043022F"/>
    <w:rsid w:val="00441FA0"/>
    <w:rsid w:val="004421A5"/>
    <w:rsid w:val="00443E27"/>
    <w:rsid w:val="00446389"/>
    <w:rsid w:val="0045312E"/>
    <w:rsid w:val="00453670"/>
    <w:rsid w:val="00456B81"/>
    <w:rsid w:val="00457A0E"/>
    <w:rsid w:val="00457B89"/>
    <w:rsid w:val="004601F4"/>
    <w:rsid w:val="004602F2"/>
    <w:rsid w:val="0046107F"/>
    <w:rsid w:val="00462E78"/>
    <w:rsid w:val="00464212"/>
    <w:rsid w:val="00467BEF"/>
    <w:rsid w:val="00470066"/>
    <w:rsid w:val="0047440E"/>
    <w:rsid w:val="004747E0"/>
    <w:rsid w:val="004833A4"/>
    <w:rsid w:val="00484053"/>
    <w:rsid w:val="0048569A"/>
    <w:rsid w:val="004859C9"/>
    <w:rsid w:val="00486E74"/>
    <w:rsid w:val="00491278"/>
    <w:rsid w:val="00494D6C"/>
    <w:rsid w:val="00496521"/>
    <w:rsid w:val="004A2704"/>
    <w:rsid w:val="004A57E5"/>
    <w:rsid w:val="004A58CF"/>
    <w:rsid w:val="004B31E1"/>
    <w:rsid w:val="004B4BB9"/>
    <w:rsid w:val="004B6E95"/>
    <w:rsid w:val="004B7BC5"/>
    <w:rsid w:val="004C0542"/>
    <w:rsid w:val="004C0EF8"/>
    <w:rsid w:val="004C7242"/>
    <w:rsid w:val="004D00B9"/>
    <w:rsid w:val="004D4739"/>
    <w:rsid w:val="004E1EDE"/>
    <w:rsid w:val="004E54A3"/>
    <w:rsid w:val="004F0416"/>
    <w:rsid w:val="004F54E6"/>
    <w:rsid w:val="005021D6"/>
    <w:rsid w:val="0050395F"/>
    <w:rsid w:val="00504879"/>
    <w:rsid w:val="00504BEB"/>
    <w:rsid w:val="005152BB"/>
    <w:rsid w:val="005152DC"/>
    <w:rsid w:val="00517C3A"/>
    <w:rsid w:val="00521CF7"/>
    <w:rsid w:val="00525A66"/>
    <w:rsid w:val="005325A1"/>
    <w:rsid w:val="00536863"/>
    <w:rsid w:val="005379FE"/>
    <w:rsid w:val="005406EE"/>
    <w:rsid w:val="0054124E"/>
    <w:rsid w:val="00542454"/>
    <w:rsid w:val="00542620"/>
    <w:rsid w:val="005545B9"/>
    <w:rsid w:val="0055465C"/>
    <w:rsid w:val="0055566C"/>
    <w:rsid w:val="00556ED7"/>
    <w:rsid w:val="0056148D"/>
    <w:rsid w:val="005625EC"/>
    <w:rsid w:val="005644D1"/>
    <w:rsid w:val="005648A2"/>
    <w:rsid w:val="00565419"/>
    <w:rsid w:val="0056544B"/>
    <w:rsid w:val="0057517C"/>
    <w:rsid w:val="00575A7F"/>
    <w:rsid w:val="005828EF"/>
    <w:rsid w:val="00582D6A"/>
    <w:rsid w:val="00583942"/>
    <w:rsid w:val="00584921"/>
    <w:rsid w:val="005849A0"/>
    <w:rsid w:val="00587A7B"/>
    <w:rsid w:val="00590F73"/>
    <w:rsid w:val="0059376A"/>
    <w:rsid w:val="005946AF"/>
    <w:rsid w:val="00595422"/>
    <w:rsid w:val="00595827"/>
    <w:rsid w:val="005A242E"/>
    <w:rsid w:val="005A4D8A"/>
    <w:rsid w:val="005A5BD7"/>
    <w:rsid w:val="005A6BFD"/>
    <w:rsid w:val="005A6E95"/>
    <w:rsid w:val="005B10D5"/>
    <w:rsid w:val="005B2762"/>
    <w:rsid w:val="005C19C1"/>
    <w:rsid w:val="005C4BE9"/>
    <w:rsid w:val="005C75EE"/>
    <w:rsid w:val="005D045F"/>
    <w:rsid w:val="005D0BE8"/>
    <w:rsid w:val="005D5418"/>
    <w:rsid w:val="005E357A"/>
    <w:rsid w:val="005F1BDF"/>
    <w:rsid w:val="005F41AE"/>
    <w:rsid w:val="0060059E"/>
    <w:rsid w:val="00600BF9"/>
    <w:rsid w:val="00600E82"/>
    <w:rsid w:val="00610851"/>
    <w:rsid w:val="00611056"/>
    <w:rsid w:val="0061147D"/>
    <w:rsid w:val="006144AD"/>
    <w:rsid w:val="00614D63"/>
    <w:rsid w:val="00622F07"/>
    <w:rsid w:val="006313F8"/>
    <w:rsid w:val="006331D8"/>
    <w:rsid w:val="00635BC0"/>
    <w:rsid w:val="00641CC7"/>
    <w:rsid w:val="006424EB"/>
    <w:rsid w:val="006442D8"/>
    <w:rsid w:val="0064487B"/>
    <w:rsid w:val="0064494C"/>
    <w:rsid w:val="006462A2"/>
    <w:rsid w:val="00650A06"/>
    <w:rsid w:val="00651E22"/>
    <w:rsid w:val="00652A33"/>
    <w:rsid w:val="0065499E"/>
    <w:rsid w:val="00656ACD"/>
    <w:rsid w:val="00657B58"/>
    <w:rsid w:val="006601C2"/>
    <w:rsid w:val="00665932"/>
    <w:rsid w:val="00667531"/>
    <w:rsid w:val="00670673"/>
    <w:rsid w:val="00672446"/>
    <w:rsid w:val="00677465"/>
    <w:rsid w:val="00677E70"/>
    <w:rsid w:val="006A041C"/>
    <w:rsid w:val="006A150A"/>
    <w:rsid w:val="006A22EE"/>
    <w:rsid w:val="006A24C7"/>
    <w:rsid w:val="006A3CB2"/>
    <w:rsid w:val="006A67C4"/>
    <w:rsid w:val="006B3314"/>
    <w:rsid w:val="006B6EF0"/>
    <w:rsid w:val="006B7828"/>
    <w:rsid w:val="006C2DCD"/>
    <w:rsid w:val="006C39C7"/>
    <w:rsid w:val="006C56F4"/>
    <w:rsid w:val="006C6065"/>
    <w:rsid w:val="006C787A"/>
    <w:rsid w:val="006D2C8E"/>
    <w:rsid w:val="006D36E9"/>
    <w:rsid w:val="006D419E"/>
    <w:rsid w:val="006D5B72"/>
    <w:rsid w:val="006D63C3"/>
    <w:rsid w:val="006D7CC6"/>
    <w:rsid w:val="006E3457"/>
    <w:rsid w:val="006E7198"/>
    <w:rsid w:val="006F0B99"/>
    <w:rsid w:val="006F2931"/>
    <w:rsid w:val="006F2CD3"/>
    <w:rsid w:val="006F3192"/>
    <w:rsid w:val="006F6305"/>
    <w:rsid w:val="006F65B4"/>
    <w:rsid w:val="006F6C5C"/>
    <w:rsid w:val="006F6C98"/>
    <w:rsid w:val="0070196F"/>
    <w:rsid w:val="00701CA4"/>
    <w:rsid w:val="00706173"/>
    <w:rsid w:val="00712D1F"/>
    <w:rsid w:val="00713071"/>
    <w:rsid w:val="00722F1A"/>
    <w:rsid w:val="0072350B"/>
    <w:rsid w:val="00726F85"/>
    <w:rsid w:val="00726FBA"/>
    <w:rsid w:val="00730E44"/>
    <w:rsid w:val="00734F96"/>
    <w:rsid w:val="0073587C"/>
    <w:rsid w:val="00735AD4"/>
    <w:rsid w:val="00737420"/>
    <w:rsid w:val="007377A7"/>
    <w:rsid w:val="007406D4"/>
    <w:rsid w:val="007422A0"/>
    <w:rsid w:val="0074434D"/>
    <w:rsid w:val="00744D9E"/>
    <w:rsid w:val="00752FFD"/>
    <w:rsid w:val="00754F6B"/>
    <w:rsid w:val="00755B67"/>
    <w:rsid w:val="00762927"/>
    <w:rsid w:val="007663B9"/>
    <w:rsid w:val="00773F54"/>
    <w:rsid w:val="00775B96"/>
    <w:rsid w:val="00776B11"/>
    <w:rsid w:val="00784FE7"/>
    <w:rsid w:val="007866A9"/>
    <w:rsid w:val="00787202"/>
    <w:rsid w:val="0079537B"/>
    <w:rsid w:val="007954F2"/>
    <w:rsid w:val="007966FC"/>
    <w:rsid w:val="007A44B2"/>
    <w:rsid w:val="007A651E"/>
    <w:rsid w:val="007A66E7"/>
    <w:rsid w:val="007A6CFE"/>
    <w:rsid w:val="007B4CCA"/>
    <w:rsid w:val="007C1BFC"/>
    <w:rsid w:val="007C3C4C"/>
    <w:rsid w:val="007C7A2A"/>
    <w:rsid w:val="007D0169"/>
    <w:rsid w:val="007D0209"/>
    <w:rsid w:val="007D15A5"/>
    <w:rsid w:val="007D2659"/>
    <w:rsid w:val="007D2FEF"/>
    <w:rsid w:val="007D5352"/>
    <w:rsid w:val="007D5ACD"/>
    <w:rsid w:val="007D6615"/>
    <w:rsid w:val="007D6EE2"/>
    <w:rsid w:val="007D739B"/>
    <w:rsid w:val="007E39B8"/>
    <w:rsid w:val="007E5D4B"/>
    <w:rsid w:val="007E6B91"/>
    <w:rsid w:val="007E7087"/>
    <w:rsid w:val="007F360F"/>
    <w:rsid w:val="007F423E"/>
    <w:rsid w:val="008009B7"/>
    <w:rsid w:val="00804C7E"/>
    <w:rsid w:val="008051C5"/>
    <w:rsid w:val="008058DA"/>
    <w:rsid w:val="00807676"/>
    <w:rsid w:val="008076D5"/>
    <w:rsid w:val="0082275C"/>
    <w:rsid w:val="00822D49"/>
    <w:rsid w:val="00830179"/>
    <w:rsid w:val="008302DE"/>
    <w:rsid w:val="00833E92"/>
    <w:rsid w:val="00834489"/>
    <w:rsid w:val="00835618"/>
    <w:rsid w:val="00835A61"/>
    <w:rsid w:val="00842694"/>
    <w:rsid w:val="0084400F"/>
    <w:rsid w:val="0084590E"/>
    <w:rsid w:val="00850B7E"/>
    <w:rsid w:val="008510AA"/>
    <w:rsid w:val="00852DAF"/>
    <w:rsid w:val="0085587B"/>
    <w:rsid w:val="00855F96"/>
    <w:rsid w:val="00856F9B"/>
    <w:rsid w:val="00857516"/>
    <w:rsid w:val="00860477"/>
    <w:rsid w:val="00862C31"/>
    <w:rsid w:val="00864402"/>
    <w:rsid w:val="008645A7"/>
    <w:rsid w:val="008657E8"/>
    <w:rsid w:val="00870195"/>
    <w:rsid w:val="0087116D"/>
    <w:rsid w:val="00883713"/>
    <w:rsid w:val="0088678E"/>
    <w:rsid w:val="00891120"/>
    <w:rsid w:val="00891278"/>
    <w:rsid w:val="00894886"/>
    <w:rsid w:val="008979F2"/>
    <w:rsid w:val="008A1393"/>
    <w:rsid w:val="008A2936"/>
    <w:rsid w:val="008A3209"/>
    <w:rsid w:val="008A48D0"/>
    <w:rsid w:val="008A69CD"/>
    <w:rsid w:val="008B4C5F"/>
    <w:rsid w:val="008B716F"/>
    <w:rsid w:val="008B7A99"/>
    <w:rsid w:val="008C2EE6"/>
    <w:rsid w:val="008C5083"/>
    <w:rsid w:val="008C57D4"/>
    <w:rsid w:val="008D1AC2"/>
    <w:rsid w:val="008D2589"/>
    <w:rsid w:val="008D2C1B"/>
    <w:rsid w:val="008D4E80"/>
    <w:rsid w:val="008D5D6D"/>
    <w:rsid w:val="008E5869"/>
    <w:rsid w:val="008E5AD4"/>
    <w:rsid w:val="008E7279"/>
    <w:rsid w:val="008E737E"/>
    <w:rsid w:val="008F3E2D"/>
    <w:rsid w:val="008F45A4"/>
    <w:rsid w:val="008F48FE"/>
    <w:rsid w:val="008F6773"/>
    <w:rsid w:val="0090073D"/>
    <w:rsid w:val="00901F84"/>
    <w:rsid w:val="00904B08"/>
    <w:rsid w:val="009126B1"/>
    <w:rsid w:val="0091723F"/>
    <w:rsid w:val="00920588"/>
    <w:rsid w:val="009215D7"/>
    <w:rsid w:val="009237CA"/>
    <w:rsid w:val="009239BB"/>
    <w:rsid w:val="009279E9"/>
    <w:rsid w:val="009301A8"/>
    <w:rsid w:val="00932516"/>
    <w:rsid w:val="009327A7"/>
    <w:rsid w:val="0093357A"/>
    <w:rsid w:val="00934E22"/>
    <w:rsid w:val="00936FDD"/>
    <w:rsid w:val="0094384F"/>
    <w:rsid w:val="0094701E"/>
    <w:rsid w:val="00947D26"/>
    <w:rsid w:val="009502A8"/>
    <w:rsid w:val="009527FF"/>
    <w:rsid w:val="00953200"/>
    <w:rsid w:val="00953DF1"/>
    <w:rsid w:val="00962849"/>
    <w:rsid w:val="00963160"/>
    <w:rsid w:val="00967FEA"/>
    <w:rsid w:val="00970C89"/>
    <w:rsid w:val="0097357E"/>
    <w:rsid w:val="00983B43"/>
    <w:rsid w:val="00983C22"/>
    <w:rsid w:val="00991496"/>
    <w:rsid w:val="00994FF6"/>
    <w:rsid w:val="00995BB5"/>
    <w:rsid w:val="00997B00"/>
    <w:rsid w:val="009A099E"/>
    <w:rsid w:val="009B5AC7"/>
    <w:rsid w:val="009C3D57"/>
    <w:rsid w:val="009D0294"/>
    <w:rsid w:val="009D2D54"/>
    <w:rsid w:val="009D5251"/>
    <w:rsid w:val="009D54A4"/>
    <w:rsid w:val="009D7FB2"/>
    <w:rsid w:val="009E2095"/>
    <w:rsid w:val="009E4BCE"/>
    <w:rsid w:val="009E6C0F"/>
    <w:rsid w:val="009E7191"/>
    <w:rsid w:val="009F134E"/>
    <w:rsid w:val="009F325C"/>
    <w:rsid w:val="009F5004"/>
    <w:rsid w:val="009F6232"/>
    <w:rsid w:val="00A00CF5"/>
    <w:rsid w:val="00A01476"/>
    <w:rsid w:val="00A01E4E"/>
    <w:rsid w:val="00A0464C"/>
    <w:rsid w:val="00A04D12"/>
    <w:rsid w:val="00A145F2"/>
    <w:rsid w:val="00A222D4"/>
    <w:rsid w:val="00A24EA7"/>
    <w:rsid w:val="00A2589F"/>
    <w:rsid w:val="00A25F04"/>
    <w:rsid w:val="00A274F3"/>
    <w:rsid w:val="00A370A7"/>
    <w:rsid w:val="00A438BE"/>
    <w:rsid w:val="00A44CE4"/>
    <w:rsid w:val="00A45F83"/>
    <w:rsid w:val="00A4752C"/>
    <w:rsid w:val="00A504A3"/>
    <w:rsid w:val="00A51E38"/>
    <w:rsid w:val="00A55340"/>
    <w:rsid w:val="00A66AA4"/>
    <w:rsid w:val="00A70218"/>
    <w:rsid w:val="00A71C83"/>
    <w:rsid w:val="00A723A8"/>
    <w:rsid w:val="00A72B1E"/>
    <w:rsid w:val="00A72EC7"/>
    <w:rsid w:val="00A7463F"/>
    <w:rsid w:val="00A75CC6"/>
    <w:rsid w:val="00A87C70"/>
    <w:rsid w:val="00A91745"/>
    <w:rsid w:val="00A93396"/>
    <w:rsid w:val="00AA1D5D"/>
    <w:rsid w:val="00AA35D7"/>
    <w:rsid w:val="00AA36D4"/>
    <w:rsid w:val="00AB1B49"/>
    <w:rsid w:val="00AB490F"/>
    <w:rsid w:val="00AB58D3"/>
    <w:rsid w:val="00AB5BBD"/>
    <w:rsid w:val="00AB706B"/>
    <w:rsid w:val="00AC17C4"/>
    <w:rsid w:val="00AC3CB8"/>
    <w:rsid w:val="00AC5C67"/>
    <w:rsid w:val="00AC7EB6"/>
    <w:rsid w:val="00AD6FBE"/>
    <w:rsid w:val="00AD7D98"/>
    <w:rsid w:val="00AE07ED"/>
    <w:rsid w:val="00AE2DCC"/>
    <w:rsid w:val="00AE5646"/>
    <w:rsid w:val="00AE6A3A"/>
    <w:rsid w:val="00AF1B29"/>
    <w:rsid w:val="00AF7608"/>
    <w:rsid w:val="00B04728"/>
    <w:rsid w:val="00B0561F"/>
    <w:rsid w:val="00B10F91"/>
    <w:rsid w:val="00B11071"/>
    <w:rsid w:val="00B11C8F"/>
    <w:rsid w:val="00B145F8"/>
    <w:rsid w:val="00B17E38"/>
    <w:rsid w:val="00B20106"/>
    <w:rsid w:val="00B3093D"/>
    <w:rsid w:val="00B30ADC"/>
    <w:rsid w:val="00B3727A"/>
    <w:rsid w:val="00B43464"/>
    <w:rsid w:val="00B51C23"/>
    <w:rsid w:val="00B52081"/>
    <w:rsid w:val="00B52BED"/>
    <w:rsid w:val="00B5742F"/>
    <w:rsid w:val="00B61222"/>
    <w:rsid w:val="00B67FC6"/>
    <w:rsid w:val="00B70C1A"/>
    <w:rsid w:val="00B72327"/>
    <w:rsid w:val="00B73C63"/>
    <w:rsid w:val="00B742F8"/>
    <w:rsid w:val="00B7605F"/>
    <w:rsid w:val="00B80986"/>
    <w:rsid w:val="00B80B02"/>
    <w:rsid w:val="00B81F47"/>
    <w:rsid w:val="00B823A1"/>
    <w:rsid w:val="00B85159"/>
    <w:rsid w:val="00B85AD2"/>
    <w:rsid w:val="00B874E8"/>
    <w:rsid w:val="00B87839"/>
    <w:rsid w:val="00B92146"/>
    <w:rsid w:val="00B96246"/>
    <w:rsid w:val="00B96E50"/>
    <w:rsid w:val="00BA0C8E"/>
    <w:rsid w:val="00BA2FEB"/>
    <w:rsid w:val="00BA353C"/>
    <w:rsid w:val="00BA4F5E"/>
    <w:rsid w:val="00BA59DD"/>
    <w:rsid w:val="00BB458C"/>
    <w:rsid w:val="00BC0EDA"/>
    <w:rsid w:val="00BC15EE"/>
    <w:rsid w:val="00BC1E3F"/>
    <w:rsid w:val="00BC5BE5"/>
    <w:rsid w:val="00BC5DB2"/>
    <w:rsid w:val="00BC7AAA"/>
    <w:rsid w:val="00BD11AD"/>
    <w:rsid w:val="00BD2B0E"/>
    <w:rsid w:val="00BE1A31"/>
    <w:rsid w:val="00BE253D"/>
    <w:rsid w:val="00BF1241"/>
    <w:rsid w:val="00BF196A"/>
    <w:rsid w:val="00BF4E2F"/>
    <w:rsid w:val="00BF6B50"/>
    <w:rsid w:val="00BF72D8"/>
    <w:rsid w:val="00BF75E2"/>
    <w:rsid w:val="00C02E80"/>
    <w:rsid w:val="00C110B7"/>
    <w:rsid w:val="00C148DE"/>
    <w:rsid w:val="00C14C38"/>
    <w:rsid w:val="00C16883"/>
    <w:rsid w:val="00C1720F"/>
    <w:rsid w:val="00C216A5"/>
    <w:rsid w:val="00C27D98"/>
    <w:rsid w:val="00C27DEA"/>
    <w:rsid w:val="00C306AA"/>
    <w:rsid w:val="00C31E53"/>
    <w:rsid w:val="00C32BED"/>
    <w:rsid w:val="00C32CD2"/>
    <w:rsid w:val="00C33056"/>
    <w:rsid w:val="00C34545"/>
    <w:rsid w:val="00C35C3D"/>
    <w:rsid w:val="00C43386"/>
    <w:rsid w:val="00C460C8"/>
    <w:rsid w:val="00C526E9"/>
    <w:rsid w:val="00C54CE9"/>
    <w:rsid w:val="00C5698D"/>
    <w:rsid w:val="00C65BC4"/>
    <w:rsid w:val="00C71741"/>
    <w:rsid w:val="00C73909"/>
    <w:rsid w:val="00C75FED"/>
    <w:rsid w:val="00C8057C"/>
    <w:rsid w:val="00C84FA2"/>
    <w:rsid w:val="00C85436"/>
    <w:rsid w:val="00C854B9"/>
    <w:rsid w:val="00C86ED7"/>
    <w:rsid w:val="00C87D30"/>
    <w:rsid w:val="00C91092"/>
    <w:rsid w:val="00C942E6"/>
    <w:rsid w:val="00C96695"/>
    <w:rsid w:val="00CA2226"/>
    <w:rsid w:val="00CA3075"/>
    <w:rsid w:val="00CA7B32"/>
    <w:rsid w:val="00CB59E2"/>
    <w:rsid w:val="00CD3580"/>
    <w:rsid w:val="00CD3BA9"/>
    <w:rsid w:val="00CD3FF1"/>
    <w:rsid w:val="00CE0E6D"/>
    <w:rsid w:val="00CE1523"/>
    <w:rsid w:val="00CE2782"/>
    <w:rsid w:val="00CE2AC6"/>
    <w:rsid w:val="00CE2CA9"/>
    <w:rsid w:val="00CE6E2C"/>
    <w:rsid w:val="00CF17CE"/>
    <w:rsid w:val="00CF4D56"/>
    <w:rsid w:val="00CF592A"/>
    <w:rsid w:val="00CF7251"/>
    <w:rsid w:val="00D02658"/>
    <w:rsid w:val="00D03D0A"/>
    <w:rsid w:val="00D05C4D"/>
    <w:rsid w:val="00D1131B"/>
    <w:rsid w:val="00D148E1"/>
    <w:rsid w:val="00D24EE9"/>
    <w:rsid w:val="00D266BD"/>
    <w:rsid w:val="00D362FA"/>
    <w:rsid w:val="00D40275"/>
    <w:rsid w:val="00D40885"/>
    <w:rsid w:val="00D47648"/>
    <w:rsid w:val="00D47E3D"/>
    <w:rsid w:val="00D5254F"/>
    <w:rsid w:val="00D52924"/>
    <w:rsid w:val="00D61AF4"/>
    <w:rsid w:val="00D64C19"/>
    <w:rsid w:val="00D65981"/>
    <w:rsid w:val="00D81DAC"/>
    <w:rsid w:val="00D83163"/>
    <w:rsid w:val="00D84D3D"/>
    <w:rsid w:val="00D91B1F"/>
    <w:rsid w:val="00D93897"/>
    <w:rsid w:val="00D9443C"/>
    <w:rsid w:val="00D95663"/>
    <w:rsid w:val="00D96699"/>
    <w:rsid w:val="00DA02CD"/>
    <w:rsid w:val="00DA22C2"/>
    <w:rsid w:val="00DA626D"/>
    <w:rsid w:val="00DA6B64"/>
    <w:rsid w:val="00DA6C7A"/>
    <w:rsid w:val="00DB0ABE"/>
    <w:rsid w:val="00DB34F3"/>
    <w:rsid w:val="00DB397B"/>
    <w:rsid w:val="00DB4766"/>
    <w:rsid w:val="00DB6D70"/>
    <w:rsid w:val="00DC7C3B"/>
    <w:rsid w:val="00DD109C"/>
    <w:rsid w:val="00DD52B0"/>
    <w:rsid w:val="00DD77BB"/>
    <w:rsid w:val="00DD7C33"/>
    <w:rsid w:val="00DE027E"/>
    <w:rsid w:val="00DE3A61"/>
    <w:rsid w:val="00DE3E95"/>
    <w:rsid w:val="00DE58EC"/>
    <w:rsid w:val="00DE6D64"/>
    <w:rsid w:val="00DF4017"/>
    <w:rsid w:val="00DF544D"/>
    <w:rsid w:val="00DF6815"/>
    <w:rsid w:val="00E00A9A"/>
    <w:rsid w:val="00E043A6"/>
    <w:rsid w:val="00E067C5"/>
    <w:rsid w:val="00E067FD"/>
    <w:rsid w:val="00E10135"/>
    <w:rsid w:val="00E11DEB"/>
    <w:rsid w:val="00E15034"/>
    <w:rsid w:val="00E16C6C"/>
    <w:rsid w:val="00E214D8"/>
    <w:rsid w:val="00E2674F"/>
    <w:rsid w:val="00E30214"/>
    <w:rsid w:val="00E306E0"/>
    <w:rsid w:val="00E32B4D"/>
    <w:rsid w:val="00E32E2C"/>
    <w:rsid w:val="00E3536B"/>
    <w:rsid w:val="00E37CAC"/>
    <w:rsid w:val="00E40F60"/>
    <w:rsid w:val="00E41C97"/>
    <w:rsid w:val="00E42029"/>
    <w:rsid w:val="00E44FB1"/>
    <w:rsid w:val="00E4592D"/>
    <w:rsid w:val="00E5048B"/>
    <w:rsid w:val="00E60774"/>
    <w:rsid w:val="00E63D3A"/>
    <w:rsid w:val="00E6707A"/>
    <w:rsid w:val="00E70519"/>
    <w:rsid w:val="00E73067"/>
    <w:rsid w:val="00E74CFA"/>
    <w:rsid w:val="00E7556A"/>
    <w:rsid w:val="00E75AA1"/>
    <w:rsid w:val="00E81B39"/>
    <w:rsid w:val="00E81DC4"/>
    <w:rsid w:val="00E90C5C"/>
    <w:rsid w:val="00E91224"/>
    <w:rsid w:val="00E937D2"/>
    <w:rsid w:val="00E960F7"/>
    <w:rsid w:val="00EA230A"/>
    <w:rsid w:val="00EA2436"/>
    <w:rsid w:val="00EA2C06"/>
    <w:rsid w:val="00EA2CB9"/>
    <w:rsid w:val="00EA36DD"/>
    <w:rsid w:val="00EA4094"/>
    <w:rsid w:val="00EA536D"/>
    <w:rsid w:val="00EB67B5"/>
    <w:rsid w:val="00ED148E"/>
    <w:rsid w:val="00ED350F"/>
    <w:rsid w:val="00ED4E8D"/>
    <w:rsid w:val="00ED660E"/>
    <w:rsid w:val="00ED7420"/>
    <w:rsid w:val="00EE07E2"/>
    <w:rsid w:val="00EE1A15"/>
    <w:rsid w:val="00EE3849"/>
    <w:rsid w:val="00EE6502"/>
    <w:rsid w:val="00EF3517"/>
    <w:rsid w:val="00EF3A14"/>
    <w:rsid w:val="00EF6638"/>
    <w:rsid w:val="00F00772"/>
    <w:rsid w:val="00F01596"/>
    <w:rsid w:val="00F027B2"/>
    <w:rsid w:val="00F03A2A"/>
    <w:rsid w:val="00F04B30"/>
    <w:rsid w:val="00F104EB"/>
    <w:rsid w:val="00F10F42"/>
    <w:rsid w:val="00F13AD4"/>
    <w:rsid w:val="00F17BFC"/>
    <w:rsid w:val="00F205DC"/>
    <w:rsid w:val="00F21A00"/>
    <w:rsid w:val="00F22925"/>
    <w:rsid w:val="00F24F99"/>
    <w:rsid w:val="00F308FC"/>
    <w:rsid w:val="00F3354B"/>
    <w:rsid w:val="00F33593"/>
    <w:rsid w:val="00F43247"/>
    <w:rsid w:val="00F55518"/>
    <w:rsid w:val="00F62651"/>
    <w:rsid w:val="00F72E2C"/>
    <w:rsid w:val="00F77FE7"/>
    <w:rsid w:val="00F9052D"/>
    <w:rsid w:val="00F9240A"/>
    <w:rsid w:val="00F93075"/>
    <w:rsid w:val="00F94710"/>
    <w:rsid w:val="00FA144C"/>
    <w:rsid w:val="00FA192C"/>
    <w:rsid w:val="00FB0716"/>
    <w:rsid w:val="00FB4CB3"/>
    <w:rsid w:val="00FB6145"/>
    <w:rsid w:val="00FB7FA3"/>
    <w:rsid w:val="00FC05F3"/>
    <w:rsid w:val="00FC0654"/>
    <w:rsid w:val="00FC0C39"/>
    <w:rsid w:val="00FC2208"/>
    <w:rsid w:val="00FC2476"/>
    <w:rsid w:val="00FD0063"/>
    <w:rsid w:val="00FD06AA"/>
    <w:rsid w:val="00FD0902"/>
    <w:rsid w:val="00FD0A3C"/>
    <w:rsid w:val="00FD4802"/>
    <w:rsid w:val="00FE2125"/>
    <w:rsid w:val="00FE46F6"/>
    <w:rsid w:val="00FE4CE5"/>
    <w:rsid w:val="00FE4F3C"/>
    <w:rsid w:val="00FF21A6"/>
    <w:rsid w:val="00FF42BF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1F99"/>
  <w15:docId w15:val="{BA97585D-79E3-4CAF-995F-E8E77FD6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1105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84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D91B1F"/>
    <w:pPr>
      <w:ind w:left="720"/>
      <w:contextualSpacing/>
    </w:pPr>
  </w:style>
  <w:style w:type="table" w:styleId="Reetkatablice">
    <w:name w:val="Table Grid"/>
    <w:basedOn w:val="Obinatablica"/>
    <w:rsid w:val="003D4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AE70-CDBA-4973-9CD2-83DECBAC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Dolački</dc:creator>
  <cp:lastModifiedBy>Server</cp:lastModifiedBy>
  <cp:revision>25</cp:revision>
  <cp:lastPrinted>2025-06-25T13:45:00Z</cp:lastPrinted>
  <dcterms:created xsi:type="dcterms:W3CDTF">2025-06-25T06:57:00Z</dcterms:created>
  <dcterms:modified xsi:type="dcterms:W3CDTF">2025-06-25T13:51:00Z</dcterms:modified>
</cp:coreProperties>
</file>