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40EFD" w14:textId="77777777" w:rsidR="005C0CF2" w:rsidRDefault="002411D2" w:rsidP="00D44C60">
      <w:pPr>
        <w:jc w:val="center"/>
      </w:pPr>
      <w:r>
        <w:t>Članak 4</w:t>
      </w:r>
      <w:r w:rsidR="00D44C60">
        <w:t>.</w:t>
      </w:r>
    </w:p>
    <w:p w14:paraId="3B7FCF69" w14:textId="4051931F" w:rsidR="00D44C60" w:rsidRDefault="00D44C60" w:rsidP="0066796D">
      <w:pPr>
        <w:jc w:val="both"/>
      </w:pPr>
      <w:r>
        <w:t>Ov</w:t>
      </w:r>
      <w:r w:rsidR="007B4CD0">
        <w:t xml:space="preserve">aj Proračun </w:t>
      </w:r>
      <w:r>
        <w:t xml:space="preserve"> objavit će se u Službenim novinama Grada Zaprešića,</w:t>
      </w:r>
      <w:r w:rsidR="00670783">
        <w:t xml:space="preserve"> </w:t>
      </w:r>
      <w:r>
        <w:t xml:space="preserve">a </w:t>
      </w:r>
      <w:r w:rsidR="0066796D">
        <w:t>stupa</w:t>
      </w:r>
      <w:r w:rsidR="001127FA">
        <w:t xml:space="preserve"> na snagu 01.siječnja 202</w:t>
      </w:r>
      <w:r w:rsidR="00030D53">
        <w:t>5</w:t>
      </w:r>
      <w:r w:rsidR="007B4CD0">
        <w:t>.</w:t>
      </w:r>
      <w:r>
        <w:t xml:space="preserve"> </w:t>
      </w:r>
      <w:r w:rsidR="007B4CD0">
        <w:t>godine.</w:t>
      </w:r>
    </w:p>
    <w:p w14:paraId="10017AAB" w14:textId="2482CBCF" w:rsidR="00D44C60" w:rsidRDefault="00D44C60">
      <w:r>
        <w:t xml:space="preserve">                                                                                                                </w:t>
      </w:r>
      <w:r w:rsidR="001127FA">
        <w:t>PREDSJEDNIK GRADSKOG VIJEĆA</w:t>
      </w:r>
      <w:r>
        <w:t xml:space="preserve"> </w:t>
      </w:r>
    </w:p>
    <w:p w14:paraId="23CBB6AF" w14:textId="59939700" w:rsidR="00D44C60" w:rsidRDefault="00D44C60">
      <w:r>
        <w:t xml:space="preserve">                                                                                                                                </w:t>
      </w:r>
      <w:r w:rsidR="00B87308">
        <w:t>Matija Teur</w:t>
      </w:r>
      <w:r w:rsidR="00F60C9E">
        <w:t>, v.r.</w:t>
      </w:r>
    </w:p>
    <w:p w14:paraId="48D180F7" w14:textId="77777777" w:rsidR="00670783" w:rsidRDefault="00670783" w:rsidP="00670783">
      <w:r>
        <w:t>KLASA:400-01/24-01/04</w:t>
      </w:r>
    </w:p>
    <w:p w14:paraId="284D697C" w14:textId="77777777" w:rsidR="00670783" w:rsidRDefault="00670783" w:rsidP="00670783">
      <w:r>
        <w:t>URBROJ:238/33-01-24-3</w:t>
      </w:r>
    </w:p>
    <w:p w14:paraId="3CD48726" w14:textId="77777777" w:rsidR="00670783" w:rsidRDefault="00670783" w:rsidP="00670783">
      <w:r>
        <w:t>Zaprešić, 04.12.2024.</w:t>
      </w:r>
    </w:p>
    <w:p w14:paraId="592C12C4" w14:textId="77777777" w:rsidR="00D44C60" w:rsidRDefault="00D44C60"/>
    <w:sectPr w:rsidR="00D44C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C60"/>
    <w:rsid w:val="00030D53"/>
    <w:rsid w:val="000F66AB"/>
    <w:rsid w:val="001127FA"/>
    <w:rsid w:val="002411D2"/>
    <w:rsid w:val="004D4487"/>
    <w:rsid w:val="005C0CF2"/>
    <w:rsid w:val="0066796D"/>
    <w:rsid w:val="00670783"/>
    <w:rsid w:val="006A1A28"/>
    <w:rsid w:val="007B4CD0"/>
    <w:rsid w:val="00AE1895"/>
    <w:rsid w:val="00B07C43"/>
    <w:rsid w:val="00B87308"/>
    <w:rsid w:val="00D0170C"/>
    <w:rsid w:val="00D44C60"/>
    <w:rsid w:val="00F6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6DFBE"/>
  <w15:docId w15:val="{A4195945-495C-4B5F-9A16-A85235C4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stomas</dc:creator>
  <cp:lastModifiedBy>Sonja Tomas</cp:lastModifiedBy>
  <cp:revision>4</cp:revision>
  <cp:lastPrinted>2020-12-18T10:17:00Z</cp:lastPrinted>
  <dcterms:created xsi:type="dcterms:W3CDTF">2024-12-04T13:55:00Z</dcterms:created>
  <dcterms:modified xsi:type="dcterms:W3CDTF">2024-12-09T11:36:00Z</dcterms:modified>
</cp:coreProperties>
</file>