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84A4D" w14:textId="77777777" w:rsidR="00166412" w:rsidRDefault="00166412" w:rsidP="008B4E6D">
      <w:pPr>
        <w:spacing w:line="250" w:lineRule="auto"/>
        <w:ind w:left="4" w:right="20"/>
        <w:jc w:val="both"/>
        <w:rPr>
          <w:rFonts w:eastAsia="Times New Roman"/>
          <w:sz w:val="24"/>
          <w:szCs w:val="24"/>
        </w:rPr>
      </w:pPr>
    </w:p>
    <w:p w14:paraId="3E9BA4AB" w14:textId="77777777" w:rsidR="00166412" w:rsidRDefault="00166412" w:rsidP="008B4E6D">
      <w:pPr>
        <w:spacing w:line="250" w:lineRule="auto"/>
        <w:ind w:left="4" w:right="20"/>
        <w:jc w:val="both"/>
        <w:rPr>
          <w:rFonts w:eastAsia="Times New Roman"/>
          <w:sz w:val="24"/>
          <w:szCs w:val="24"/>
        </w:rPr>
      </w:pPr>
    </w:p>
    <w:p w14:paraId="02B13397" w14:textId="77777777" w:rsidR="00166412" w:rsidRPr="003E6206" w:rsidRDefault="00166412" w:rsidP="00166412">
      <w:pPr>
        <w:jc w:val="center"/>
        <w:rPr>
          <w:b/>
          <w:sz w:val="32"/>
          <w:szCs w:val="32"/>
        </w:rPr>
      </w:pPr>
      <w:r w:rsidRPr="003E6206">
        <w:rPr>
          <w:b/>
          <w:sz w:val="32"/>
          <w:szCs w:val="32"/>
        </w:rPr>
        <w:t>REPUBLIKA HRVATSKA</w:t>
      </w:r>
    </w:p>
    <w:p w14:paraId="6314CD05" w14:textId="77777777" w:rsidR="00166412" w:rsidRPr="003E6206" w:rsidRDefault="00166412" w:rsidP="00166412">
      <w:pPr>
        <w:jc w:val="center"/>
        <w:rPr>
          <w:b/>
          <w:sz w:val="32"/>
          <w:szCs w:val="32"/>
        </w:rPr>
      </w:pPr>
      <w:r w:rsidRPr="003E6206">
        <w:rPr>
          <w:b/>
          <w:sz w:val="32"/>
          <w:szCs w:val="32"/>
        </w:rPr>
        <w:t>OSJEČKO-BARANJSKA ŽUPANIJA</w:t>
      </w:r>
    </w:p>
    <w:p w14:paraId="300A1641" w14:textId="77777777" w:rsidR="00166412" w:rsidRPr="003E6206" w:rsidRDefault="00166412" w:rsidP="00166412">
      <w:pPr>
        <w:jc w:val="center"/>
        <w:rPr>
          <w:b/>
          <w:sz w:val="32"/>
          <w:szCs w:val="32"/>
        </w:rPr>
      </w:pPr>
      <w:r w:rsidRPr="003E6206">
        <w:rPr>
          <w:b/>
          <w:sz w:val="32"/>
          <w:szCs w:val="32"/>
        </w:rPr>
        <w:t>GRAD OSIJEK</w:t>
      </w:r>
    </w:p>
    <w:p w14:paraId="0E049980" w14:textId="77777777" w:rsidR="00166412" w:rsidRPr="003E6206" w:rsidRDefault="00166412" w:rsidP="00166412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3E6206">
        <w:rPr>
          <w:b/>
          <w:sz w:val="32"/>
          <w:szCs w:val="32"/>
        </w:rPr>
        <w:t>GRADSKO VIJEĆE</w:t>
      </w:r>
    </w:p>
    <w:p w14:paraId="61818DD4" w14:textId="77777777" w:rsidR="00166412" w:rsidRPr="003E6206" w:rsidRDefault="00166412" w:rsidP="00166412">
      <w:pPr>
        <w:jc w:val="center"/>
        <w:rPr>
          <w:b/>
          <w:sz w:val="32"/>
          <w:szCs w:val="32"/>
        </w:rPr>
      </w:pPr>
    </w:p>
    <w:p w14:paraId="422ADF0C" w14:textId="77777777" w:rsidR="00166412" w:rsidRPr="003E6206" w:rsidRDefault="00166412" w:rsidP="00166412">
      <w:pPr>
        <w:jc w:val="center"/>
        <w:rPr>
          <w:b/>
          <w:sz w:val="32"/>
          <w:szCs w:val="32"/>
        </w:rPr>
      </w:pPr>
    </w:p>
    <w:p w14:paraId="01BBB1D2" w14:textId="77777777" w:rsidR="00166412" w:rsidRPr="003E6206" w:rsidRDefault="00166412" w:rsidP="00166412">
      <w:pPr>
        <w:jc w:val="center"/>
        <w:rPr>
          <w:b/>
          <w:sz w:val="32"/>
          <w:szCs w:val="32"/>
        </w:rPr>
      </w:pPr>
    </w:p>
    <w:p w14:paraId="18A16C54" w14:textId="77777777" w:rsidR="00166412" w:rsidRPr="003E6206" w:rsidRDefault="00166412" w:rsidP="00166412">
      <w:pPr>
        <w:jc w:val="center"/>
        <w:rPr>
          <w:b/>
          <w:sz w:val="32"/>
          <w:szCs w:val="32"/>
        </w:rPr>
      </w:pPr>
    </w:p>
    <w:p w14:paraId="03C59E59" w14:textId="77777777" w:rsidR="00166412" w:rsidRPr="003E6206" w:rsidRDefault="00166412" w:rsidP="00166412">
      <w:pPr>
        <w:jc w:val="center"/>
        <w:rPr>
          <w:b/>
          <w:sz w:val="32"/>
          <w:szCs w:val="32"/>
        </w:rPr>
      </w:pPr>
    </w:p>
    <w:p w14:paraId="4F587FEB" w14:textId="77777777" w:rsidR="00166412" w:rsidRPr="003E6206" w:rsidRDefault="00166412" w:rsidP="00166412">
      <w:pPr>
        <w:jc w:val="center"/>
        <w:rPr>
          <w:b/>
          <w:sz w:val="32"/>
          <w:szCs w:val="32"/>
        </w:rPr>
      </w:pPr>
    </w:p>
    <w:p w14:paraId="11302E12" w14:textId="77777777" w:rsidR="00166412" w:rsidRPr="003E6206" w:rsidRDefault="00166412" w:rsidP="00166412">
      <w:pPr>
        <w:jc w:val="center"/>
        <w:rPr>
          <w:b/>
          <w:sz w:val="32"/>
          <w:szCs w:val="32"/>
        </w:rPr>
      </w:pPr>
    </w:p>
    <w:p w14:paraId="006417E6" w14:textId="77777777" w:rsidR="00166412" w:rsidRPr="003E6206" w:rsidRDefault="00166412" w:rsidP="00166412">
      <w:pPr>
        <w:jc w:val="center"/>
        <w:rPr>
          <w:b/>
          <w:sz w:val="32"/>
          <w:szCs w:val="32"/>
        </w:rPr>
      </w:pPr>
    </w:p>
    <w:p w14:paraId="1AF57E3E" w14:textId="77777777" w:rsidR="00166412" w:rsidRPr="003E6206" w:rsidRDefault="00166412" w:rsidP="00166412">
      <w:pPr>
        <w:jc w:val="center"/>
        <w:rPr>
          <w:b/>
          <w:sz w:val="32"/>
          <w:szCs w:val="32"/>
        </w:rPr>
      </w:pPr>
    </w:p>
    <w:p w14:paraId="56F8C007" w14:textId="77777777" w:rsidR="00166412" w:rsidRPr="003E6206" w:rsidRDefault="00166412" w:rsidP="00166412">
      <w:pPr>
        <w:jc w:val="center"/>
        <w:rPr>
          <w:b/>
          <w:sz w:val="32"/>
          <w:szCs w:val="32"/>
        </w:rPr>
      </w:pPr>
    </w:p>
    <w:p w14:paraId="1FEBBAEA" w14:textId="77777777" w:rsidR="00166412" w:rsidRPr="003E6206" w:rsidRDefault="00166412" w:rsidP="00166412">
      <w:pPr>
        <w:jc w:val="center"/>
        <w:rPr>
          <w:b/>
          <w:sz w:val="32"/>
          <w:szCs w:val="32"/>
        </w:rPr>
      </w:pPr>
    </w:p>
    <w:p w14:paraId="316E6BD7" w14:textId="77777777" w:rsidR="00166412" w:rsidRPr="003E6206" w:rsidRDefault="00166412" w:rsidP="00166412">
      <w:pPr>
        <w:jc w:val="center"/>
        <w:rPr>
          <w:b/>
          <w:sz w:val="32"/>
          <w:szCs w:val="32"/>
        </w:rPr>
      </w:pPr>
    </w:p>
    <w:p w14:paraId="742BDFDC" w14:textId="77777777" w:rsidR="00166412" w:rsidRPr="003E6206" w:rsidRDefault="00166412" w:rsidP="00166412">
      <w:pPr>
        <w:jc w:val="center"/>
        <w:rPr>
          <w:b/>
          <w:sz w:val="32"/>
          <w:szCs w:val="32"/>
        </w:rPr>
      </w:pPr>
      <w:r w:rsidRPr="003E6206">
        <w:rPr>
          <w:b/>
          <w:sz w:val="32"/>
          <w:szCs w:val="32"/>
        </w:rPr>
        <w:t>PRIJEDLOG PROGRAMA</w:t>
      </w:r>
    </w:p>
    <w:p w14:paraId="5237E312" w14:textId="295A222F" w:rsidR="00166412" w:rsidRPr="003E6206" w:rsidRDefault="00166412" w:rsidP="00166412">
      <w:pPr>
        <w:jc w:val="center"/>
        <w:rPr>
          <w:b/>
          <w:sz w:val="32"/>
          <w:szCs w:val="32"/>
        </w:rPr>
      </w:pPr>
      <w:r w:rsidRPr="003E6206">
        <w:rPr>
          <w:b/>
          <w:sz w:val="32"/>
          <w:szCs w:val="32"/>
        </w:rPr>
        <w:t>JAVNIH POTREBA U TEHNIČKOJ KULTURI N</w:t>
      </w:r>
      <w:r>
        <w:rPr>
          <w:b/>
          <w:sz w:val="32"/>
          <w:szCs w:val="32"/>
        </w:rPr>
        <w:t>A PODRUČJU GRADA OSIJEKA ZA 202</w:t>
      </w:r>
      <w:r w:rsidR="00F56479">
        <w:rPr>
          <w:b/>
          <w:sz w:val="32"/>
          <w:szCs w:val="32"/>
        </w:rPr>
        <w:t>6</w:t>
      </w:r>
      <w:r w:rsidRPr="003E6206">
        <w:rPr>
          <w:b/>
          <w:sz w:val="32"/>
          <w:szCs w:val="32"/>
        </w:rPr>
        <w:t>.</w:t>
      </w:r>
    </w:p>
    <w:p w14:paraId="450F15F6" w14:textId="77777777" w:rsidR="00166412" w:rsidRPr="003E6206" w:rsidRDefault="00166412" w:rsidP="00166412">
      <w:pPr>
        <w:jc w:val="both"/>
        <w:rPr>
          <w:b/>
          <w:sz w:val="24"/>
          <w:szCs w:val="24"/>
        </w:rPr>
      </w:pPr>
    </w:p>
    <w:p w14:paraId="6ECA51D6" w14:textId="77777777" w:rsidR="00166412" w:rsidRDefault="00166412" w:rsidP="00166412">
      <w:pPr>
        <w:jc w:val="both"/>
        <w:rPr>
          <w:sz w:val="24"/>
          <w:szCs w:val="24"/>
        </w:rPr>
      </w:pPr>
    </w:p>
    <w:p w14:paraId="62B265EB" w14:textId="77777777" w:rsidR="00166412" w:rsidRDefault="00166412" w:rsidP="00166412">
      <w:pPr>
        <w:jc w:val="both"/>
        <w:rPr>
          <w:sz w:val="24"/>
          <w:szCs w:val="24"/>
        </w:rPr>
      </w:pPr>
    </w:p>
    <w:p w14:paraId="70FCC6DA" w14:textId="77777777" w:rsidR="00166412" w:rsidRDefault="00166412" w:rsidP="00166412">
      <w:pPr>
        <w:jc w:val="both"/>
        <w:rPr>
          <w:sz w:val="24"/>
          <w:szCs w:val="24"/>
        </w:rPr>
      </w:pPr>
    </w:p>
    <w:p w14:paraId="2C659B46" w14:textId="77777777" w:rsidR="00166412" w:rsidRDefault="00166412" w:rsidP="00166412">
      <w:pPr>
        <w:jc w:val="both"/>
        <w:rPr>
          <w:sz w:val="24"/>
          <w:szCs w:val="24"/>
        </w:rPr>
      </w:pPr>
    </w:p>
    <w:p w14:paraId="51028C7E" w14:textId="77777777" w:rsidR="00166412" w:rsidRDefault="00166412" w:rsidP="00166412">
      <w:pPr>
        <w:jc w:val="both"/>
        <w:rPr>
          <w:sz w:val="24"/>
          <w:szCs w:val="24"/>
        </w:rPr>
      </w:pPr>
    </w:p>
    <w:p w14:paraId="69D4A339" w14:textId="77777777" w:rsidR="00166412" w:rsidRDefault="00166412" w:rsidP="00166412">
      <w:pPr>
        <w:jc w:val="both"/>
        <w:rPr>
          <w:sz w:val="24"/>
          <w:szCs w:val="24"/>
        </w:rPr>
      </w:pPr>
    </w:p>
    <w:p w14:paraId="1D86BFAA" w14:textId="77777777" w:rsidR="00166412" w:rsidRDefault="00166412" w:rsidP="00166412">
      <w:pPr>
        <w:jc w:val="both"/>
        <w:rPr>
          <w:sz w:val="24"/>
          <w:szCs w:val="24"/>
        </w:rPr>
      </w:pPr>
    </w:p>
    <w:p w14:paraId="55739D32" w14:textId="77777777" w:rsidR="00166412" w:rsidRDefault="00166412" w:rsidP="00166412">
      <w:pPr>
        <w:jc w:val="both"/>
        <w:rPr>
          <w:sz w:val="24"/>
          <w:szCs w:val="24"/>
        </w:rPr>
      </w:pPr>
    </w:p>
    <w:p w14:paraId="4F626918" w14:textId="77777777" w:rsidR="00166412" w:rsidRDefault="00166412" w:rsidP="00166412">
      <w:pPr>
        <w:jc w:val="both"/>
        <w:rPr>
          <w:sz w:val="24"/>
          <w:szCs w:val="24"/>
        </w:rPr>
      </w:pPr>
    </w:p>
    <w:p w14:paraId="0D66A712" w14:textId="77777777" w:rsidR="00166412" w:rsidRDefault="00166412" w:rsidP="00166412">
      <w:pPr>
        <w:jc w:val="both"/>
        <w:rPr>
          <w:sz w:val="24"/>
          <w:szCs w:val="24"/>
        </w:rPr>
      </w:pPr>
    </w:p>
    <w:p w14:paraId="36241FDA" w14:textId="77777777" w:rsidR="00166412" w:rsidRDefault="00166412" w:rsidP="00166412">
      <w:pPr>
        <w:jc w:val="both"/>
        <w:rPr>
          <w:sz w:val="24"/>
          <w:szCs w:val="24"/>
        </w:rPr>
      </w:pPr>
    </w:p>
    <w:p w14:paraId="22E6BE85" w14:textId="77777777" w:rsidR="00166412" w:rsidRDefault="00166412" w:rsidP="00166412">
      <w:pPr>
        <w:jc w:val="both"/>
        <w:rPr>
          <w:sz w:val="24"/>
          <w:szCs w:val="24"/>
        </w:rPr>
      </w:pPr>
    </w:p>
    <w:p w14:paraId="0927C35F" w14:textId="77777777" w:rsidR="00166412" w:rsidRDefault="00166412" w:rsidP="00166412">
      <w:pPr>
        <w:jc w:val="both"/>
        <w:rPr>
          <w:sz w:val="24"/>
          <w:szCs w:val="24"/>
        </w:rPr>
      </w:pPr>
    </w:p>
    <w:p w14:paraId="557EB8D3" w14:textId="77777777" w:rsidR="00166412" w:rsidRDefault="00166412" w:rsidP="00166412">
      <w:pPr>
        <w:jc w:val="both"/>
        <w:rPr>
          <w:sz w:val="24"/>
          <w:szCs w:val="24"/>
        </w:rPr>
      </w:pPr>
    </w:p>
    <w:p w14:paraId="79856205" w14:textId="7AB05B5E" w:rsidR="00166412" w:rsidRDefault="00166412" w:rsidP="00166412">
      <w:pPr>
        <w:jc w:val="both"/>
        <w:rPr>
          <w:sz w:val="24"/>
          <w:szCs w:val="24"/>
        </w:rPr>
      </w:pPr>
    </w:p>
    <w:p w14:paraId="5AAE1192" w14:textId="62E4E195" w:rsidR="00166412" w:rsidRDefault="00166412" w:rsidP="00166412">
      <w:pPr>
        <w:jc w:val="both"/>
        <w:rPr>
          <w:sz w:val="24"/>
          <w:szCs w:val="24"/>
        </w:rPr>
      </w:pPr>
    </w:p>
    <w:p w14:paraId="01AEFF47" w14:textId="77777777" w:rsidR="00166412" w:rsidRDefault="00166412" w:rsidP="00166412">
      <w:pPr>
        <w:jc w:val="both"/>
        <w:rPr>
          <w:sz w:val="24"/>
          <w:szCs w:val="24"/>
        </w:rPr>
      </w:pPr>
    </w:p>
    <w:p w14:paraId="0D0E6530" w14:textId="77777777" w:rsidR="00166412" w:rsidRDefault="00166412" w:rsidP="00166412">
      <w:pPr>
        <w:jc w:val="both"/>
        <w:rPr>
          <w:sz w:val="24"/>
          <w:szCs w:val="24"/>
        </w:rPr>
      </w:pPr>
    </w:p>
    <w:p w14:paraId="7C4C9037" w14:textId="77777777" w:rsidR="00166412" w:rsidRDefault="00166412" w:rsidP="00166412">
      <w:pPr>
        <w:jc w:val="both"/>
        <w:rPr>
          <w:sz w:val="24"/>
          <w:szCs w:val="24"/>
        </w:rPr>
      </w:pPr>
    </w:p>
    <w:p w14:paraId="20458D83" w14:textId="77777777" w:rsidR="00166412" w:rsidRDefault="00166412" w:rsidP="00166412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14:paraId="27529410" w14:textId="44F57621" w:rsidR="00166412" w:rsidRPr="003E6206" w:rsidRDefault="00166412" w:rsidP="001664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Osijek, studeni 202</w:t>
      </w:r>
      <w:r w:rsidR="00F56479">
        <w:rPr>
          <w:b/>
          <w:sz w:val="32"/>
          <w:szCs w:val="32"/>
        </w:rPr>
        <w:t>5</w:t>
      </w:r>
      <w:r w:rsidRPr="003E6206">
        <w:rPr>
          <w:b/>
          <w:sz w:val="32"/>
          <w:szCs w:val="32"/>
        </w:rPr>
        <w:t>.</w:t>
      </w:r>
    </w:p>
    <w:p w14:paraId="2606E981" w14:textId="77777777" w:rsidR="00166412" w:rsidRPr="003E6206" w:rsidRDefault="00166412" w:rsidP="00166412">
      <w:pPr>
        <w:jc w:val="both"/>
        <w:rPr>
          <w:b/>
          <w:sz w:val="32"/>
          <w:szCs w:val="32"/>
        </w:rPr>
      </w:pPr>
    </w:p>
    <w:p w14:paraId="7238BC79" w14:textId="06E96494" w:rsidR="00166412" w:rsidRPr="004225D6" w:rsidRDefault="00166412" w:rsidP="00166412">
      <w:pPr>
        <w:jc w:val="both"/>
        <w:rPr>
          <w:rFonts w:eastAsia="Times New Roman"/>
          <w:sz w:val="24"/>
          <w:szCs w:val="24"/>
        </w:rPr>
      </w:pPr>
      <w:r w:rsidRPr="004225D6">
        <w:rPr>
          <w:rFonts w:eastAsia="Times New Roman"/>
          <w:sz w:val="24"/>
          <w:szCs w:val="24"/>
        </w:rPr>
        <w:lastRenderedPageBreak/>
        <w:t xml:space="preserve">Temeljem članka  34. stavak 1. točka 2. Statuta Grada Osijeka (Službeni glasnik Grada Osijeka broj </w:t>
      </w:r>
      <w:bookmarkStart w:id="0" w:name="_Hlk87264167"/>
      <w:r w:rsidRPr="004225D6">
        <w:rPr>
          <w:rFonts w:eastAsia="Times New Roman"/>
          <w:sz w:val="24"/>
          <w:szCs w:val="24"/>
        </w:rPr>
        <w:t>6/01., 3/03., 1A/05., 8/05.</w:t>
      </w:r>
      <w:r>
        <w:rPr>
          <w:rFonts w:eastAsia="Times New Roman"/>
          <w:sz w:val="24"/>
          <w:szCs w:val="24"/>
        </w:rPr>
        <w:t>, 2/09., 9/09., 13/09., 9/13., 12/17, 2/18, 2/20, 3/20, 4/21</w:t>
      </w:r>
      <w:r w:rsidR="00153037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5/21-pročišćeni tekst</w:t>
      </w:r>
      <w:bookmarkEnd w:id="0"/>
      <w:r w:rsidR="00F56479">
        <w:rPr>
          <w:rFonts w:eastAsia="Times New Roman"/>
          <w:sz w:val="24"/>
          <w:szCs w:val="24"/>
        </w:rPr>
        <w:t xml:space="preserve">, </w:t>
      </w:r>
      <w:r w:rsidR="00153037">
        <w:rPr>
          <w:rFonts w:eastAsia="Times New Roman"/>
          <w:sz w:val="24"/>
          <w:szCs w:val="24"/>
        </w:rPr>
        <w:t>8/24</w:t>
      </w:r>
      <w:r w:rsidR="00F56479">
        <w:rPr>
          <w:rFonts w:eastAsia="Times New Roman"/>
          <w:sz w:val="24"/>
          <w:szCs w:val="24"/>
        </w:rPr>
        <w:t>, 7/25 i 18/25</w:t>
      </w:r>
      <w:r w:rsidRPr="004225D6">
        <w:rPr>
          <w:rFonts w:eastAsia="Times New Roman"/>
          <w:sz w:val="24"/>
          <w:szCs w:val="24"/>
        </w:rPr>
        <w:t>) Gradonačeln</w:t>
      </w:r>
      <w:r>
        <w:rPr>
          <w:rFonts w:eastAsia="Times New Roman"/>
          <w:sz w:val="24"/>
          <w:szCs w:val="24"/>
        </w:rPr>
        <w:t>ik Grada Osijeka dana ______202</w:t>
      </w:r>
      <w:r w:rsidR="00F56479">
        <w:rPr>
          <w:rFonts w:eastAsia="Times New Roman"/>
          <w:sz w:val="24"/>
          <w:szCs w:val="24"/>
        </w:rPr>
        <w:t>5</w:t>
      </w:r>
      <w:r w:rsidRPr="004225D6">
        <w:rPr>
          <w:rFonts w:eastAsia="Times New Roman"/>
          <w:sz w:val="24"/>
          <w:szCs w:val="24"/>
        </w:rPr>
        <w:t>. godine, donio je</w:t>
      </w:r>
    </w:p>
    <w:p w14:paraId="05A35A28" w14:textId="77777777" w:rsidR="00166412" w:rsidRPr="004225D6" w:rsidRDefault="00166412" w:rsidP="00166412">
      <w:pPr>
        <w:jc w:val="center"/>
        <w:rPr>
          <w:rFonts w:eastAsia="Times New Roman"/>
          <w:sz w:val="24"/>
          <w:szCs w:val="24"/>
        </w:rPr>
      </w:pPr>
    </w:p>
    <w:p w14:paraId="66C66F18" w14:textId="77777777" w:rsidR="00166412" w:rsidRDefault="00166412" w:rsidP="00166412">
      <w:pPr>
        <w:rPr>
          <w:i/>
        </w:rPr>
      </w:pPr>
    </w:p>
    <w:p w14:paraId="65A0DF42" w14:textId="77777777" w:rsidR="00166412" w:rsidRDefault="00166412" w:rsidP="00166412">
      <w:pPr>
        <w:rPr>
          <w:i/>
        </w:rPr>
      </w:pPr>
    </w:p>
    <w:p w14:paraId="67A1C443" w14:textId="77777777" w:rsidR="00166412" w:rsidRDefault="00166412" w:rsidP="00166412">
      <w:pPr>
        <w:rPr>
          <w:i/>
        </w:rPr>
      </w:pPr>
    </w:p>
    <w:p w14:paraId="43F31DA6" w14:textId="77777777" w:rsidR="00166412" w:rsidRPr="007D4DB5" w:rsidRDefault="00166412" w:rsidP="007D4DB5">
      <w:pPr>
        <w:jc w:val="center"/>
        <w:rPr>
          <w:b/>
          <w:bCs/>
          <w:iCs/>
        </w:rPr>
      </w:pPr>
      <w:r w:rsidRPr="007D4DB5">
        <w:rPr>
          <w:b/>
          <w:bCs/>
          <w:iCs/>
        </w:rPr>
        <w:t>Z A K L J U Č A K</w:t>
      </w:r>
    </w:p>
    <w:p w14:paraId="60C544F1" w14:textId="77777777" w:rsidR="00166412" w:rsidRPr="007D4DB5" w:rsidRDefault="00166412" w:rsidP="007D4DB5">
      <w:pPr>
        <w:jc w:val="center"/>
        <w:rPr>
          <w:b/>
          <w:bCs/>
          <w:iCs/>
        </w:rPr>
      </w:pPr>
    </w:p>
    <w:p w14:paraId="0AF2B103" w14:textId="79F88F6A" w:rsidR="00166412" w:rsidRPr="007D4DB5" w:rsidRDefault="00166412" w:rsidP="007D4DB5">
      <w:pPr>
        <w:jc w:val="center"/>
        <w:rPr>
          <w:b/>
          <w:bCs/>
          <w:iCs/>
        </w:rPr>
      </w:pPr>
      <w:r w:rsidRPr="007D4DB5">
        <w:rPr>
          <w:b/>
          <w:bCs/>
          <w:iCs/>
        </w:rPr>
        <w:t>o utvrđivanju Prijedloga Programa javnih potreba u tehničkoj kulturi</w:t>
      </w:r>
    </w:p>
    <w:p w14:paraId="1B7D834E" w14:textId="4FA2BBA2" w:rsidR="00166412" w:rsidRPr="007D4DB5" w:rsidRDefault="00166412" w:rsidP="007D4DB5">
      <w:pPr>
        <w:jc w:val="center"/>
        <w:rPr>
          <w:b/>
          <w:bCs/>
          <w:iCs/>
        </w:rPr>
      </w:pPr>
      <w:r w:rsidRPr="007D4DB5">
        <w:rPr>
          <w:b/>
          <w:bCs/>
          <w:iCs/>
        </w:rPr>
        <w:t>na području Grada Osijeka za 202</w:t>
      </w:r>
      <w:r w:rsidR="00F56479" w:rsidRPr="007D4DB5">
        <w:rPr>
          <w:b/>
          <w:bCs/>
          <w:iCs/>
        </w:rPr>
        <w:t>6</w:t>
      </w:r>
      <w:r w:rsidRPr="007D4DB5">
        <w:rPr>
          <w:b/>
          <w:bCs/>
          <w:iCs/>
        </w:rPr>
        <w:t>.</w:t>
      </w:r>
    </w:p>
    <w:p w14:paraId="3922F831" w14:textId="77777777" w:rsidR="00166412" w:rsidRPr="007D4DB5" w:rsidRDefault="00166412" w:rsidP="007D4DB5">
      <w:pPr>
        <w:jc w:val="center"/>
        <w:rPr>
          <w:b/>
          <w:bCs/>
          <w:iCs/>
        </w:rPr>
      </w:pPr>
    </w:p>
    <w:p w14:paraId="0D9833C4" w14:textId="77777777" w:rsidR="00166412" w:rsidRPr="007D4DB5" w:rsidRDefault="00166412" w:rsidP="00166412">
      <w:pPr>
        <w:rPr>
          <w:iCs/>
        </w:rPr>
      </w:pPr>
    </w:p>
    <w:p w14:paraId="23069004" w14:textId="77777777" w:rsidR="00166412" w:rsidRPr="007D4DB5" w:rsidRDefault="00166412" w:rsidP="007D4DB5">
      <w:pPr>
        <w:jc w:val="center"/>
        <w:rPr>
          <w:b/>
          <w:iCs/>
        </w:rPr>
      </w:pPr>
      <w:r w:rsidRPr="007D4DB5">
        <w:rPr>
          <w:b/>
          <w:iCs/>
        </w:rPr>
        <w:t>I.</w:t>
      </w:r>
    </w:p>
    <w:p w14:paraId="4DCFAA91" w14:textId="77777777" w:rsidR="00166412" w:rsidRPr="007D4DB5" w:rsidRDefault="00166412" w:rsidP="00166412">
      <w:pPr>
        <w:rPr>
          <w:b/>
          <w:iCs/>
        </w:rPr>
      </w:pPr>
    </w:p>
    <w:p w14:paraId="32CF5099" w14:textId="4445BEDD" w:rsidR="00166412" w:rsidRPr="007D4DB5" w:rsidRDefault="00166412" w:rsidP="00166412">
      <w:pPr>
        <w:jc w:val="both"/>
        <w:rPr>
          <w:bCs/>
          <w:iCs/>
          <w:szCs w:val="24"/>
        </w:rPr>
      </w:pPr>
      <w:r w:rsidRPr="007D4DB5">
        <w:rPr>
          <w:b/>
          <w:iCs/>
        </w:rPr>
        <w:tab/>
      </w:r>
      <w:r w:rsidR="005C5E5E" w:rsidRPr="007D4DB5">
        <w:rPr>
          <w:bCs/>
          <w:iCs/>
          <w:szCs w:val="24"/>
        </w:rPr>
        <w:t>U</w:t>
      </w:r>
      <w:r w:rsidRPr="007D4DB5">
        <w:rPr>
          <w:bCs/>
          <w:iCs/>
          <w:szCs w:val="24"/>
        </w:rPr>
        <w:t>tvrđuje</w:t>
      </w:r>
      <w:r w:rsidR="005C5E5E" w:rsidRPr="007D4DB5">
        <w:rPr>
          <w:bCs/>
          <w:iCs/>
          <w:szCs w:val="24"/>
        </w:rPr>
        <w:t xml:space="preserve"> se</w:t>
      </w:r>
      <w:r w:rsidRPr="007D4DB5">
        <w:rPr>
          <w:bCs/>
          <w:iCs/>
          <w:szCs w:val="24"/>
        </w:rPr>
        <w:t xml:space="preserve"> Prijedlog Programa javnih potreba u tehničkoj kulturi na području Grada Osijeka za 202</w:t>
      </w:r>
      <w:r w:rsidR="00F56479" w:rsidRPr="007D4DB5">
        <w:rPr>
          <w:bCs/>
          <w:iCs/>
          <w:szCs w:val="24"/>
        </w:rPr>
        <w:t>6</w:t>
      </w:r>
      <w:r w:rsidRPr="007D4DB5">
        <w:rPr>
          <w:bCs/>
          <w:iCs/>
          <w:szCs w:val="24"/>
        </w:rPr>
        <w:t xml:space="preserve">. te </w:t>
      </w:r>
      <w:r w:rsidR="005C5E5E" w:rsidRPr="007D4DB5">
        <w:rPr>
          <w:bCs/>
          <w:iCs/>
          <w:szCs w:val="24"/>
        </w:rPr>
        <w:t>se</w:t>
      </w:r>
      <w:r w:rsidRPr="007D4DB5">
        <w:rPr>
          <w:bCs/>
          <w:iCs/>
          <w:szCs w:val="24"/>
        </w:rPr>
        <w:t xml:space="preserve"> dostavlja Gradskom vijeću na razmatranje i donošenje.</w:t>
      </w:r>
    </w:p>
    <w:p w14:paraId="5653C1D7" w14:textId="77777777" w:rsidR="00166412" w:rsidRPr="007D4DB5" w:rsidRDefault="00166412" w:rsidP="00166412">
      <w:pPr>
        <w:jc w:val="both"/>
        <w:rPr>
          <w:b/>
          <w:iCs/>
          <w:szCs w:val="24"/>
        </w:rPr>
      </w:pPr>
    </w:p>
    <w:p w14:paraId="66404126" w14:textId="77777777" w:rsidR="00166412" w:rsidRPr="007D4DB5" w:rsidRDefault="00166412" w:rsidP="00166412">
      <w:pPr>
        <w:jc w:val="both"/>
        <w:rPr>
          <w:b/>
          <w:iCs/>
          <w:szCs w:val="24"/>
        </w:rPr>
      </w:pPr>
    </w:p>
    <w:p w14:paraId="4A104C29" w14:textId="77777777" w:rsidR="00166412" w:rsidRPr="007D4DB5" w:rsidRDefault="00166412" w:rsidP="007D4DB5">
      <w:pPr>
        <w:jc w:val="center"/>
        <w:rPr>
          <w:b/>
          <w:iCs/>
          <w:szCs w:val="24"/>
        </w:rPr>
      </w:pPr>
      <w:r w:rsidRPr="007D4DB5">
        <w:rPr>
          <w:b/>
          <w:iCs/>
          <w:szCs w:val="24"/>
        </w:rPr>
        <w:t>II.</w:t>
      </w:r>
    </w:p>
    <w:p w14:paraId="6E46964F" w14:textId="77777777" w:rsidR="00166412" w:rsidRPr="007D4DB5" w:rsidRDefault="00166412" w:rsidP="00166412">
      <w:pPr>
        <w:rPr>
          <w:b/>
          <w:iCs/>
          <w:szCs w:val="24"/>
        </w:rPr>
      </w:pPr>
    </w:p>
    <w:p w14:paraId="062F29EB" w14:textId="28D35555" w:rsidR="001E5D8D" w:rsidRDefault="00166412" w:rsidP="001E5D8D">
      <w:pPr>
        <w:spacing w:line="0" w:lineRule="atLeast"/>
        <w:jc w:val="both"/>
        <w:rPr>
          <w:sz w:val="24"/>
          <w:szCs w:val="24"/>
        </w:rPr>
      </w:pPr>
      <w:r w:rsidRPr="00576BEC">
        <w:rPr>
          <w:b/>
          <w:i/>
          <w:szCs w:val="24"/>
        </w:rPr>
        <w:tab/>
      </w:r>
      <w:r w:rsidR="001E5D8D" w:rsidRPr="005541D8">
        <w:rPr>
          <w:rFonts w:eastAsia="Times New Roman"/>
          <w:sz w:val="24"/>
          <w:szCs w:val="24"/>
        </w:rPr>
        <w:t>Potrebna stručna obrazloženja na sjednici Vijeća dat će</w:t>
      </w:r>
      <w:r w:rsidR="001E5D8D">
        <w:rPr>
          <w:sz w:val="24"/>
          <w:szCs w:val="24"/>
        </w:rPr>
        <w:t xml:space="preserve"> Josip Jukić, pročelnik Upravnog odjela za društvene djelatnosti. </w:t>
      </w:r>
    </w:p>
    <w:p w14:paraId="5A67C821" w14:textId="77777777" w:rsidR="001E5D8D" w:rsidRPr="005541D8" w:rsidRDefault="001E5D8D" w:rsidP="001E5D8D">
      <w:pPr>
        <w:jc w:val="both"/>
        <w:rPr>
          <w:rFonts w:eastAsia="Times New Roman"/>
          <w:sz w:val="24"/>
          <w:szCs w:val="24"/>
        </w:rPr>
      </w:pPr>
    </w:p>
    <w:p w14:paraId="3F8A6F02" w14:textId="5A7576D3" w:rsidR="00166412" w:rsidRPr="00576BEC" w:rsidRDefault="00166412" w:rsidP="00166412">
      <w:pPr>
        <w:jc w:val="both"/>
        <w:rPr>
          <w:sz w:val="24"/>
          <w:szCs w:val="24"/>
        </w:rPr>
      </w:pPr>
    </w:p>
    <w:p w14:paraId="3CD1852E" w14:textId="77777777" w:rsidR="00166412" w:rsidRPr="00576BEC" w:rsidRDefault="00166412" w:rsidP="00166412">
      <w:pPr>
        <w:jc w:val="both"/>
        <w:rPr>
          <w:b/>
          <w:i/>
          <w:szCs w:val="24"/>
        </w:rPr>
      </w:pPr>
    </w:p>
    <w:p w14:paraId="4CEF0D4D" w14:textId="32DE9814" w:rsidR="00166412" w:rsidRPr="00576BEC" w:rsidRDefault="00166412" w:rsidP="00166412">
      <w:pPr>
        <w:spacing w:line="0" w:lineRule="atLeas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KLASA: 402-04/2</w:t>
      </w:r>
      <w:r w:rsidR="00F56479">
        <w:rPr>
          <w:rFonts w:eastAsia="Times New Roman"/>
          <w:sz w:val="24"/>
          <w:szCs w:val="24"/>
        </w:rPr>
        <w:t>5</w:t>
      </w:r>
      <w:r w:rsidRPr="00576BEC">
        <w:rPr>
          <w:rFonts w:eastAsia="Times New Roman"/>
          <w:sz w:val="24"/>
          <w:szCs w:val="24"/>
        </w:rPr>
        <w:t>-01/</w:t>
      </w:r>
      <w:r w:rsidR="00471DE3">
        <w:rPr>
          <w:rFonts w:eastAsia="Times New Roman"/>
          <w:sz w:val="24"/>
          <w:szCs w:val="24"/>
        </w:rPr>
        <w:t>27</w:t>
      </w:r>
    </w:p>
    <w:p w14:paraId="09DE29C7" w14:textId="7510D9B9" w:rsidR="00166412" w:rsidRPr="00576BEC" w:rsidRDefault="00166412" w:rsidP="00166412">
      <w:pPr>
        <w:spacing w:line="0" w:lineRule="atLeast"/>
        <w:jc w:val="both"/>
        <w:rPr>
          <w:rFonts w:eastAsia="Times New Roman"/>
          <w:sz w:val="24"/>
          <w:szCs w:val="24"/>
        </w:rPr>
      </w:pPr>
      <w:r w:rsidRPr="00576BEC">
        <w:rPr>
          <w:rFonts w:eastAsia="Times New Roman"/>
          <w:sz w:val="24"/>
          <w:szCs w:val="24"/>
        </w:rPr>
        <w:t xml:space="preserve">URBROJ: </w:t>
      </w:r>
      <w:r>
        <w:rPr>
          <w:rFonts w:eastAsia="Times New Roman"/>
          <w:sz w:val="24"/>
          <w:szCs w:val="24"/>
        </w:rPr>
        <w:t>2158</w:t>
      </w:r>
      <w:r w:rsidR="00344E73"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1-07-0</w:t>
      </w:r>
      <w:r w:rsidR="00344E73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/02-2</w:t>
      </w:r>
      <w:r w:rsidR="00F56479">
        <w:rPr>
          <w:rFonts w:eastAsia="Times New Roman"/>
          <w:sz w:val="24"/>
          <w:szCs w:val="24"/>
        </w:rPr>
        <w:t>5</w:t>
      </w:r>
      <w:r w:rsidRPr="00576BEC">
        <w:rPr>
          <w:rFonts w:eastAsia="Times New Roman"/>
          <w:sz w:val="24"/>
          <w:szCs w:val="24"/>
        </w:rPr>
        <w:t>-</w:t>
      </w:r>
    </w:p>
    <w:p w14:paraId="2AF572DD" w14:textId="44F2ADB8" w:rsidR="00166412" w:rsidRPr="00576BEC" w:rsidRDefault="00166412" w:rsidP="00166412">
      <w:pPr>
        <w:spacing w:line="0" w:lineRule="atLeas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Osijek, studeni 202</w:t>
      </w:r>
      <w:r w:rsidR="00F56479">
        <w:rPr>
          <w:rFonts w:eastAsia="Times New Roman"/>
          <w:sz w:val="24"/>
          <w:szCs w:val="24"/>
        </w:rPr>
        <w:t>5</w:t>
      </w:r>
      <w:r w:rsidRPr="00576BEC">
        <w:rPr>
          <w:rFonts w:eastAsia="Times New Roman"/>
          <w:sz w:val="24"/>
          <w:szCs w:val="24"/>
        </w:rPr>
        <w:t>.</w:t>
      </w:r>
    </w:p>
    <w:p w14:paraId="25444B46" w14:textId="77777777" w:rsidR="00166412" w:rsidRPr="00576BEC" w:rsidRDefault="00166412" w:rsidP="00166412">
      <w:pPr>
        <w:jc w:val="both"/>
        <w:rPr>
          <w:b/>
          <w:i/>
          <w:szCs w:val="24"/>
        </w:rPr>
      </w:pPr>
    </w:p>
    <w:p w14:paraId="48087EBE" w14:textId="77777777" w:rsidR="00166412" w:rsidRPr="00576BEC" w:rsidRDefault="00166412" w:rsidP="00166412"/>
    <w:p w14:paraId="08F30F5A" w14:textId="77777777" w:rsidR="00166412" w:rsidRPr="00576BEC" w:rsidRDefault="00166412" w:rsidP="00166412"/>
    <w:p w14:paraId="6FA09861" w14:textId="77777777" w:rsidR="00166412" w:rsidRPr="007D4DB5" w:rsidRDefault="00166412" w:rsidP="00166412">
      <w:pPr>
        <w:rPr>
          <w:bCs/>
          <w:iCs/>
        </w:rPr>
      </w:pPr>
    </w:p>
    <w:p w14:paraId="7F02B347" w14:textId="4459F9C9" w:rsidR="00166412" w:rsidRPr="007D4DB5" w:rsidRDefault="00166412" w:rsidP="00166412">
      <w:pPr>
        <w:tabs>
          <w:tab w:val="center" w:pos="7320"/>
        </w:tabs>
        <w:jc w:val="both"/>
        <w:rPr>
          <w:bCs/>
          <w:iCs/>
          <w:szCs w:val="24"/>
        </w:rPr>
      </w:pPr>
      <w:r w:rsidRPr="007D4DB5">
        <w:rPr>
          <w:bCs/>
          <w:iCs/>
          <w:szCs w:val="24"/>
        </w:rPr>
        <w:tab/>
        <w:t>G</w:t>
      </w:r>
      <w:r w:rsidR="00344E73" w:rsidRPr="007D4DB5">
        <w:rPr>
          <w:bCs/>
          <w:iCs/>
          <w:szCs w:val="24"/>
        </w:rPr>
        <w:t>RADONAČELNIK</w:t>
      </w:r>
    </w:p>
    <w:p w14:paraId="25A49651" w14:textId="77777777" w:rsidR="00166412" w:rsidRPr="007D4DB5" w:rsidRDefault="00166412" w:rsidP="00166412">
      <w:pPr>
        <w:tabs>
          <w:tab w:val="center" w:pos="7320"/>
        </w:tabs>
        <w:jc w:val="both"/>
        <w:rPr>
          <w:bCs/>
          <w:iCs/>
          <w:szCs w:val="24"/>
        </w:rPr>
      </w:pPr>
    </w:p>
    <w:p w14:paraId="36276E14" w14:textId="7115871F" w:rsidR="00166412" w:rsidRPr="007D4DB5" w:rsidRDefault="00166412" w:rsidP="00166412">
      <w:pPr>
        <w:tabs>
          <w:tab w:val="center" w:pos="7320"/>
        </w:tabs>
        <w:jc w:val="both"/>
        <w:rPr>
          <w:bCs/>
          <w:iCs/>
          <w:szCs w:val="24"/>
        </w:rPr>
      </w:pPr>
      <w:r w:rsidRPr="007D4DB5">
        <w:rPr>
          <w:bCs/>
          <w:iCs/>
          <w:szCs w:val="24"/>
        </w:rPr>
        <w:t xml:space="preserve">                                                                                                           </w:t>
      </w:r>
      <w:r w:rsidR="007D4DB5">
        <w:rPr>
          <w:bCs/>
          <w:iCs/>
          <w:szCs w:val="24"/>
        </w:rPr>
        <w:t xml:space="preserve">           </w:t>
      </w:r>
      <w:r w:rsidRPr="007D4DB5">
        <w:rPr>
          <w:bCs/>
          <w:iCs/>
          <w:szCs w:val="24"/>
        </w:rPr>
        <w:t>Ivan Radić, mag.oec.</w:t>
      </w:r>
    </w:p>
    <w:p w14:paraId="21B6C823" w14:textId="77777777" w:rsidR="00166412" w:rsidRPr="007D4DB5" w:rsidRDefault="00166412" w:rsidP="00166412">
      <w:pPr>
        <w:ind w:left="4962"/>
        <w:jc w:val="both"/>
        <w:rPr>
          <w:bCs/>
          <w:iCs/>
          <w:szCs w:val="24"/>
        </w:rPr>
      </w:pPr>
      <w:r w:rsidRPr="007D4DB5">
        <w:rPr>
          <w:bCs/>
          <w:iCs/>
          <w:szCs w:val="24"/>
        </w:rPr>
        <w:tab/>
      </w:r>
    </w:p>
    <w:p w14:paraId="7C28BC81" w14:textId="77777777" w:rsidR="00166412" w:rsidRPr="00576BEC" w:rsidRDefault="00166412" w:rsidP="00166412">
      <w:pPr>
        <w:ind w:left="4962"/>
        <w:jc w:val="both"/>
        <w:rPr>
          <w:b/>
          <w:i/>
          <w:szCs w:val="24"/>
        </w:rPr>
      </w:pPr>
    </w:p>
    <w:p w14:paraId="41D4A03E" w14:textId="77777777" w:rsidR="00166412" w:rsidRPr="00576BEC" w:rsidRDefault="00166412" w:rsidP="00166412">
      <w:pPr>
        <w:jc w:val="both"/>
        <w:rPr>
          <w:b/>
          <w:sz w:val="32"/>
          <w:szCs w:val="32"/>
        </w:rPr>
      </w:pPr>
    </w:p>
    <w:p w14:paraId="15143C46" w14:textId="77777777" w:rsidR="00166412" w:rsidRPr="00576BEC" w:rsidRDefault="00166412" w:rsidP="00166412">
      <w:pPr>
        <w:jc w:val="both"/>
        <w:rPr>
          <w:sz w:val="24"/>
          <w:szCs w:val="24"/>
        </w:rPr>
      </w:pPr>
    </w:p>
    <w:p w14:paraId="4459036D" w14:textId="77777777" w:rsidR="00166412" w:rsidRPr="00576BEC" w:rsidRDefault="00166412" w:rsidP="00166412">
      <w:pPr>
        <w:jc w:val="both"/>
        <w:rPr>
          <w:sz w:val="24"/>
          <w:szCs w:val="24"/>
        </w:rPr>
      </w:pPr>
    </w:p>
    <w:p w14:paraId="25E536B4" w14:textId="77777777" w:rsidR="00166412" w:rsidRDefault="00166412" w:rsidP="00166412">
      <w:pPr>
        <w:jc w:val="both"/>
        <w:rPr>
          <w:sz w:val="24"/>
          <w:szCs w:val="24"/>
        </w:rPr>
      </w:pPr>
    </w:p>
    <w:p w14:paraId="65706384" w14:textId="3183FAB8" w:rsidR="00166412" w:rsidRDefault="00166412" w:rsidP="00166412">
      <w:pPr>
        <w:jc w:val="both"/>
        <w:rPr>
          <w:sz w:val="24"/>
          <w:szCs w:val="24"/>
        </w:rPr>
      </w:pPr>
    </w:p>
    <w:p w14:paraId="2F3639F7" w14:textId="4E5A9065" w:rsidR="00166412" w:rsidRDefault="00166412" w:rsidP="00166412">
      <w:pPr>
        <w:jc w:val="both"/>
        <w:rPr>
          <w:sz w:val="24"/>
          <w:szCs w:val="24"/>
        </w:rPr>
      </w:pPr>
    </w:p>
    <w:p w14:paraId="03626077" w14:textId="77777777" w:rsidR="00166412" w:rsidRDefault="00166412" w:rsidP="00166412">
      <w:pPr>
        <w:jc w:val="both"/>
        <w:rPr>
          <w:sz w:val="24"/>
          <w:szCs w:val="24"/>
        </w:rPr>
      </w:pPr>
    </w:p>
    <w:p w14:paraId="23A6ADC6" w14:textId="77777777" w:rsidR="00166412" w:rsidRDefault="00166412" w:rsidP="00166412">
      <w:pPr>
        <w:jc w:val="both"/>
        <w:rPr>
          <w:sz w:val="24"/>
          <w:szCs w:val="24"/>
        </w:rPr>
      </w:pPr>
    </w:p>
    <w:p w14:paraId="4C655135" w14:textId="77777777" w:rsidR="00166412" w:rsidRDefault="00166412" w:rsidP="00166412">
      <w:pPr>
        <w:jc w:val="both"/>
        <w:rPr>
          <w:sz w:val="24"/>
          <w:szCs w:val="24"/>
        </w:rPr>
      </w:pPr>
    </w:p>
    <w:p w14:paraId="65E934A5" w14:textId="77777777" w:rsidR="00166412" w:rsidRDefault="00166412" w:rsidP="00166412">
      <w:pPr>
        <w:jc w:val="both"/>
        <w:rPr>
          <w:sz w:val="24"/>
          <w:szCs w:val="24"/>
        </w:rPr>
      </w:pPr>
    </w:p>
    <w:p w14:paraId="3E958857" w14:textId="77777777" w:rsidR="00166412" w:rsidRDefault="00166412" w:rsidP="00166412">
      <w:pPr>
        <w:jc w:val="both"/>
        <w:rPr>
          <w:sz w:val="24"/>
          <w:szCs w:val="24"/>
        </w:rPr>
      </w:pPr>
    </w:p>
    <w:p w14:paraId="099C48C0" w14:textId="77777777" w:rsidR="00166412" w:rsidRDefault="00166412" w:rsidP="00166412">
      <w:pPr>
        <w:jc w:val="both"/>
        <w:rPr>
          <w:sz w:val="24"/>
          <w:szCs w:val="24"/>
        </w:rPr>
      </w:pPr>
    </w:p>
    <w:p w14:paraId="5E1278F2" w14:textId="77777777" w:rsidR="00D4528C" w:rsidRDefault="00D4528C" w:rsidP="00166412">
      <w:pPr>
        <w:jc w:val="both"/>
        <w:rPr>
          <w:sz w:val="24"/>
          <w:szCs w:val="24"/>
        </w:rPr>
      </w:pPr>
    </w:p>
    <w:p w14:paraId="775D16D0" w14:textId="77777777" w:rsidR="00CC0B4A" w:rsidRDefault="00CC0B4A" w:rsidP="00770CEA">
      <w:pPr>
        <w:rPr>
          <w:sz w:val="24"/>
          <w:szCs w:val="24"/>
        </w:rPr>
      </w:pPr>
    </w:p>
    <w:p w14:paraId="735BBC38" w14:textId="77777777" w:rsidR="007D4DB5" w:rsidRDefault="007D4DB5" w:rsidP="00770CEA">
      <w:pPr>
        <w:rPr>
          <w:sz w:val="24"/>
          <w:szCs w:val="24"/>
        </w:rPr>
      </w:pPr>
    </w:p>
    <w:p w14:paraId="610F16DA" w14:textId="77777777" w:rsidR="00CC0B4A" w:rsidRDefault="00CC0B4A" w:rsidP="00166412">
      <w:pPr>
        <w:jc w:val="right"/>
        <w:rPr>
          <w:sz w:val="24"/>
          <w:szCs w:val="24"/>
        </w:rPr>
      </w:pPr>
    </w:p>
    <w:p w14:paraId="47660F51" w14:textId="494116A8" w:rsidR="00166412" w:rsidRDefault="00166412" w:rsidP="00166412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Materijal pripremio</w:t>
      </w:r>
    </w:p>
    <w:p w14:paraId="31667D87" w14:textId="77777777" w:rsidR="00166412" w:rsidRDefault="00166412" w:rsidP="00166412">
      <w:pPr>
        <w:jc w:val="right"/>
        <w:rPr>
          <w:sz w:val="24"/>
          <w:szCs w:val="24"/>
        </w:rPr>
      </w:pPr>
      <w:r>
        <w:rPr>
          <w:sz w:val="24"/>
          <w:szCs w:val="24"/>
        </w:rPr>
        <w:t>Upravni odjel za društvene djelatnosti</w:t>
      </w:r>
    </w:p>
    <w:p w14:paraId="43EA7B7C" w14:textId="77777777" w:rsidR="00166412" w:rsidRDefault="00166412" w:rsidP="00166412">
      <w:pPr>
        <w:jc w:val="right"/>
        <w:rPr>
          <w:sz w:val="24"/>
          <w:szCs w:val="24"/>
        </w:rPr>
      </w:pPr>
    </w:p>
    <w:p w14:paraId="15901CEA" w14:textId="77777777" w:rsidR="00166412" w:rsidRDefault="00166412" w:rsidP="00166412">
      <w:pPr>
        <w:jc w:val="right"/>
        <w:rPr>
          <w:sz w:val="24"/>
          <w:szCs w:val="24"/>
        </w:rPr>
      </w:pPr>
    </w:p>
    <w:p w14:paraId="54B200D1" w14:textId="77777777" w:rsidR="00166412" w:rsidRPr="003E6206" w:rsidRDefault="00166412" w:rsidP="00166412">
      <w:pPr>
        <w:jc w:val="center"/>
        <w:rPr>
          <w:b/>
          <w:sz w:val="28"/>
          <w:szCs w:val="28"/>
        </w:rPr>
      </w:pPr>
      <w:r w:rsidRPr="003E6206">
        <w:rPr>
          <w:b/>
          <w:sz w:val="28"/>
          <w:szCs w:val="28"/>
        </w:rPr>
        <w:t>PRIJEDLOG PROGRAMA</w:t>
      </w:r>
    </w:p>
    <w:p w14:paraId="4BD63A86" w14:textId="418EBA52" w:rsidR="00166412" w:rsidRPr="003E6206" w:rsidRDefault="00166412" w:rsidP="00166412">
      <w:pPr>
        <w:jc w:val="center"/>
        <w:rPr>
          <w:b/>
          <w:sz w:val="28"/>
          <w:szCs w:val="28"/>
        </w:rPr>
      </w:pPr>
      <w:r w:rsidRPr="003E6206">
        <w:rPr>
          <w:b/>
          <w:sz w:val="28"/>
          <w:szCs w:val="28"/>
        </w:rPr>
        <w:t>JAVNIH POTREBA U TEHNIČKOJ KULTURI N</w:t>
      </w:r>
      <w:r>
        <w:rPr>
          <w:b/>
          <w:sz w:val="28"/>
          <w:szCs w:val="28"/>
        </w:rPr>
        <w:t>A PODRUČJU GRADA OSIJEKA ZA 202</w:t>
      </w:r>
      <w:r w:rsidR="00977630">
        <w:rPr>
          <w:b/>
          <w:sz w:val="28"/>
          <w:szCs w:val="28"/>
        </w:rPr>
        <w:t>6</w:t>
      </w:r>
      <w:r w:rsidRPr="003E6206">
        <w:rPr>
          <w:b/>
          <w:sz w:val="28"/>
          <w:szCs w:val="28"/>
        </w:rPr>
        <w:t>.</w:t>
      </w:r>
    </w:p>
    <w:p w14:paraId="74901665" w14:textId="77777777" w:rsidR="00166412" w:rsidRDefault="00166412" w:rsidP="00166412">
      <w:pPr>
        <w:jc w:val="both"/>
        <w:rPr>
          <w:b/>
          <w:sz w:val="24"/>
          <w:szCs w:val="24"/>
        </w:rPr>
      </w:pPr>
    </w:p>
    <w:p w14:paraId="56B81A39" w14:textId="77777777" w:rsidR="00166412" w:rsidRDefault="00166412" w:rsidP="00166412">
      <w:pPr>
        <w:jc w:val="both"/>
        <w:rPr>
          <w:sz w:val="24"/>
          <w:szCs w:val="24"/>
        </w:rPr>
      </w:pPr>
    </w:p>
    <w:p w14:paraId="6FD2EE85" w14:textId="77777777" w:rsidR="00166412" w:rsidRPr="003E6206" w:rsidRDefault="00166412" w:rsidP="00166412">
      <w:pPr>
        <w:jc w:val="center"/>
        <w:rPr>
          <w:b/>
          <w:sz w:val="24"/>
          <w:szCs w:val="24"/>
        </w:rPr>
      </w:pPr>
      <w:r w:rsidRPr="003E6206">
        <w:rPr>
          <w:b/>
          <w:sz w:val="24"/>
          <w:szCs w:val="24"/>
        </w:rPr>
        <w:t>Obrazloženje</w:t>
      </w:r>
    </w:p>
    <w:p w14:paraId="0A156127" w14:textId="77777777" w:rsidR="00166412" w:rsidRDefault="00166412" w:rsidP="00166412">
      <w:pPr>
        <w:rPr>
          <w:sz w:val="24"/>
          <w:szCs w:val="24"/>
        </w:rPr>
      </w:pPr>
    </w:p>
    <w:p w14:paraId="713CB9F5" w14:textId="77777777" w:rsidR="00166412" w:rsidRPr="003E6206" w:rsidRDefault="00166412" w:rsidP="00166412">
      <w:pPr>
        <w:rPr>
          <w:b/>
          <w:sz w:val="24"/>
          <w:szCs w:val="24"/>
        </w:rPr>
      </w:pPr>
      <w:r w:rsidRPr="003E6206">
        <w:rPr>
          <w:b/>
          <w:sz w:val="24"/>
          <w:szCs w:val="24"/>
        </w:rPr>
        <w:t>Pravni temelj</w:t>
      </w:r>
    </w:p>
    <w:p w14:paraId="41B6CCF6" w14:textId="77777777" w:rsidR="00166412" w:rsidRPr="00576BEC" w:rsidRDefault="00166412" w:rsidP="00166412">
      <w:pPr>
        <w:spacing w:line="0" w:lineRule="atLeast"/>
        <w:jc w:val="both"/>
        <w:rPr>
          <w:b/>
          <w:sz w:val="24"/>
          <w:szCs w:val="24"/>
        </w:rPr>
      </w:pPr>
    </w:p>
    <w:p w14:paraId="1CE1D502" w14:textId="52D3BF92" w:rsidR="00166412" w:rsidRPr="00CC0818" w:rsidRDefault="00166412" w:rsidP="00166412">
      <w:pPr>
        <w:spacing w:line="0" w:lineRule="atLeast"/>
        <w:ind w:firstLine="708"/>
        <w:jc w:val="both"/>
        <w:rPr>
          <w:bCs/>
          <w:iCs/>
          <w:sz w:val="24"/>
          <w:szCs w:val="24"/>
        </w:rPr>
      </w:pPr>
      <w:r w:rsidRPr="00CC0818">
        <w:rPr>
          <w:bCs/>
          <w:iCs/>
          <w:sz w:val="24"/>
          <w:szCs w:val="24"/>
        </w:rPr>
        <w:t>Temeljem članka 20. stavka 2.</w:t>
      </w:r>
      <w:r w:rsidR="00D55C6E" w:rsidRPr="00CC0818">
        <w:rPr>
          <w:bCs/>
          <w:iCs/>
          <w:sz w:val="24"/>
          <w:szCs w:val="24"/>
        </w:rPr>
        <w:t xml:space="preserve"> </w:t>
      </w:r>
      <w:r w:rsidRPr="00CC0818">
        <w:rPr>
          <w:bCs/>
          <w:iCs/>
          <w:sz w:val="24"/>
          <w:szCs w:val="24"/>
        </w:rPr>
        <w:t>Zakona o tehničkoj kulturi (Narodne novine 76/93, 11/94 i 38/09) Grad Osijek ima obvezu donošenja Programa javnih potreba u tehničkoj kulturi.</w:t>
      </w:r>
    </w:p>
    <w:p w14:paraId="1EB566D3" w14:textId="02DDC2FB" w:rsidR="00166412" w:rsidRPr="00CC0818" w:rsidRDefault="00166412" w:rsidP="00166412">
      <w:pPr>
        <w:spacing w:line="0" w:lineRule="atLeast"/>
        <w:ind w:firstLine="708"/>
        <w:jc w:val="both"/>
        <w:rPr>
          <w:iCs/>
          <w:sz w:val="24"/>
          <w:szCs w:val="24"/>
        </w:rPr>
      </w:pPr>
      <w:r w:rsidRPr="00CC0818">
        <w:rPr>
          <w:iCs/>
          <w:sz w:val="24"/>
          <w:szCs w:val="24"/>
        </w:rPr>
        <w:t xml:space="preserve">Člankom 19. točkom 2. Statuta Grada Osijeka </w:t>
      </w:r>
      <w:r w:rsidRPr="00CC0818">
        <w:rPr>
          <w:iCs/>
          <w:color w:val="000000"/>
          <w:sz w:val="24"/>
          <w:szCs w:val="24"/>
        </w:rPr>
        <w:t xml:space="preserve">(Službeni glasnik Grada Osijeka br. </w:t>
      </w:r>
      <w:r w:rsidRPr="00CC0818">
        <w:rPr>
          <w:iCs/>
          <w:sz w:val="24"/>
          <w:szCs w:val="24"/>
        </w:rPr>
        <w:t>6/01, 3/03, 1A/05, 8/05, 2/09, 9/09, 13/09, 9/13, 12/17, 2/18, 2/20, 3/20, 4/21</w:t>
      </w:r>
      <w:r w:rsidR="00175880" w:rsidRPr="00CC0818">
        <w:rPr>
          <w:iCs/>
          <w:sz w:val="24"/>
          <w:szCs w:val="24"/>
        </w:rPr>
        <w:t xml:space="preserve">, </w:t>
      </w:r>
      <w:r w:rsidRPr="00CC0818">
        <w:rPr>
          <w:iCs/>
          <w:sz w:val="24"/>
          <w:szCs w:val="24"/>
        </w:rPr>
        <w:t>5/21-pročišćeni tekst</w:t>
      </w:r>
      <w:r w:rsidR="00977630" w:rsidRPr="00CC0818">
        <w:rPr>
          <w:iCs/>
          <w:sz w:val="24"/>
          <w:szCs w:val="24"/>
        </w:rPr>
        <w:t>,</w:t>
      </w:r>
      <w:r w:rsidR="00175880" w:rsidRPr="00CC0818">
        <w:rPr>
          <w:iCs/>
          <w:sz w:val="24"/>
          <w:szCs w:val="24"/>
        </w:rPr>
        <w:t xml:space="preserve"> 8/24</w:t>
      </w:r>
      <w:r w:rsidR="00977630" w:rsidRPr="00CC0818">
        <w:rPr>
          <w:iCs/>
          <w:sz w:val="24"/>
          <w:szCs w:val="24"/>
        </w:rPr>
        <w:t>, 7/25 i 18/25</w:t>
      </w:r>
      <w:r w:rsidRPr="00CC0818">
        <w:rPr>
          <w:iCs/>
          <w:sz w:val="24"/>
          <w:szCs w:val="24"/>
        </w:rPr>
        <w:t>) određeno je da Gradsko vijeće donosi opće i druge akte kojima uređuje pitanja iz samoupravnog djelokruga Grada Osijeka.</w:t>
      </w:r>
    </w:p>
    <w:p w14:paraId="30366FDD" w14:textId="77777777" w:rsidR="00166412" w:rsidRPr="00CC0818" w:rsidRDefault="00166412" w:rsidP="00166412">
      <w:pPr>
        <w:spacing w:line="0" w:lineRule="atLeast"/>
        <w:jc w:val="both"/>
        <w:rPr>
          <w:iCs/>
        </w:rPr>
      </w:pPr>
    </w:p>
    <w:p w14:paraId="336E4881" w14:textId="77777777" w:rsidR="00166412" w:rsidRPr="00CC0818" w:rsidRDefault="00166412" w:rsidP="00166412">
      <w:pPr>
        <w:jc w:val="both"/>
        <w:rPr>
          <w:iCs/>
        </w:rPr>
      </w:pPr>
      <w:r w:rsidRPr="00CC0818">
        <w:rPr>
          <w:iCs/>
        </w:rPr>
        <w:t>Razlozi upućivanja prijedloga</w:t>
      </w:r>
    </w:p>
    <w:p w14:paraId="28E040D3" w14:textId="77777777" w:rsidR="00166412" w:rsidRPr="00576BEC" w:rsidRDefault="00166412" w:rsidP="00166412">
      <w:pPr>
        <w:spacing w:line="0" w:lineRule="atLeast"/>
      </w:pPr>
    </w:p>
    <w:p w14:paraId="3E23AED3" w14:textId="77777777" w:rsidR="00166412" w:rsidRPr="00576BEC" w:rsidRDefault="00166412" w:rsidP="00166412">
      <w:pPr>
        <w:spacing w:line="0" w:lineRule="atLeast"/>
        <w:ind w:firstLine="708"/>
        <w:jc w:val="both"/>
        <w:rPr>
          <w:sz w:val="24"/>
          <w:szCs w:val="24"/>
        </w:rPr>
      </w:pPr>
      <w:r w:rsidRPr="00576BEC">
        <w:rPr>
          <w:sz w:val="24"/>
          <w:szCs w:val="24"/>
        </w:rPr>
        <w:t>Zakonom o tehničkoj kulturi određena je obveza Grada Osijeka za donošenje Programa javnih potreba u tehničkoj kulturi te osiguranja sredstava za njegovu provedbu u svom proračunu.</w:t>
      </w:r>
    </w:p>
    <w:p w14:paraId="79F6BC20" w14:textId="77777777" w:rsidR="00166412" w:rsidRPr="00576BEC" w:rsidRDefault="00166412" w:rsidP="00166412">
      <w:pPr>
        <w:spacing w:line="0" w:lineRule="atLeast"/>
        <w:ind w:firstLine="708"/>
        <w:jc w:val="both"/>
        <w:rPr>
          <w:sz w:val="24"/>
          <w:szCs w:val="24"/>
        </w:rPr>
      </w:pPr>
      <w:r w:rsidRPr="00576BEC">
        <w:rPr>
          <w:sz w:val="24"/>
          <w:szCs w:val="24"/>
        </w:rPr>
        <w:t>Pri utvrđivanju Programa javnih potreba u tehničkoj kulturi polazi se od potreba i mogućnosti tržišnih odnosa i postignuća u tehničkoj kulturi.</w:t>
      </w:r>
    </w:p>
    <w:p w14:paraId="099C11E9" w14:textId="77777777" w:rsidR="00166412" w:rsidRPr="00576BEC" w:rsidRDefault="00166412" w:rsidP="00166412">
      <w:pPr>
        <w:spacing w:line="0" w:lineRule="atLeast"/>
        <w:ind w:firstLine="708"/>
        <w:jc w:val="both"/>
        <w:rPr>
          <w:sz w:val="24"/>
          <w:szCs w:val="24"/>
        </w:rPr>
      </w:pPr>
    </w:p>
    <w:p w14:paraId="4367DBE8" w14:textId="77777777" w:rsidR="00166412" w:rsidRPr="00576BEC" w:rsidRDefault="00166412" w:rsidP="00166412">
      <w:pPr>
        <w:spacing w:line="0" w:lineRule="atLeast"/>
        <w:jc w:val="both"/>
        <w:rPr>
          <w:b/>
          <w:sz w:val="24"/>
          <w:szCs w:val="24"/>
        </w:rPr>
      </w:pPr>
      <w:r w:rsidRPr="00576BEC">
        <w:rPr>
          <w:b/>
          <w:sz w:val="24"/>
          <w:szCs w:val="24"/>
        </w:rPr>
        <w:t>Potrebna financijska sredstva</w:t>
      </w:r>
    </w:p>
    <w:p w14:paraId="026C18F8" w14:textId="77777777" w:rsidR="00166412" w:rsidRPr="00576BEC" w:rsidRDefault="00166412" w:rsidP="00166412">
      <w:pPr>
        <w:spacing w:line="0" w:lineRule="atLeast"/>
        <w:jc w:val="both"/>
        <w:rPr>
          <w:sz w:val="24"/>
          <w:szCs w:val="24"/>
        </w:rPr>
      </w:pPr>
    </w:p>
    <w:p w14:paraId="080692BA" w14:textId="28ECBADB" w:rsidR="00166412" w:rsidRPr="00576BEC" w:rsidRDefault="00166412" w:rsidP="00166412">
      <w:pPr>
        <w:spacing w:line="0" w:lineRule="atLeast"/>
        <w:ind w:firstLine="708"/>
        <w:jc w:val="both"/>
        <w:rPr>
          <w:sz w:val="24"/>
          <w:szCs w:val="24"/>
        </w:rPr>
      </w:pPr>
      <w:r w:rsidRPr="00576BEC">
        <w:rPr>
          <w:sz w:val="24"/>
          <w:szCs w:val="24"/>
        </w:rPr>
        <w:t>Potrebna sredstva za provedbu Programa javnih potreba planirana su u Proračunu Gra</w:t>
      </w:r>
      <w:r>
        <w:rPr>
          <w:sz w:val="24"/>
          <w:szCs w:val="24"/>
        </w:rPr>
        <w:t>da Osijeka za 202</w:t>
      </w:r>
      <w:r w:rsidR="00977630">
        <w:rPr>
          <w:sz w:val="24"/>
          <w:szCs w:val="24"/>
        </w:rPr>
        <w:t>6</w:t>
      </w:r>
      <w:r w:rsidRPr="00576BEC">
        <w:rPr>
          <w:sz w:val="24"/>
          <w:szCs w:val="24"/>
        </w:rPr>
        <w:t>.</w:t>
      </w:r>
    </w:p>
    <w:p w14:paraId="7F3798A0" w14:textId="77777777" w:rsidR="00166412" w:rsidRPr="00576BEC" w:rsidRDefault="00166412" w:rsidP="00166412">
      <w:pPr>
        <w:spacing w:line="0" w:lineRule="atLeast"/>
        <w:ind w:firstLine="708"/>
        <w:jc w:val="both"/>
        <w:rPr>
          <w:sz w:val="24"/>
          <w:szCs w:val="24"/>
        </w:rPr>
      </w:pPr>
    </w:p>
    <w:p w14:paraId="12E725A8" w14:textId="77777777" w:rsidR="00166412" w:rsidRPr="00576BEC" w:rsidRDefault="00166412" w:rsidP="00166412">
      <w:pPr>
        <w:spacing w:line="0" w:lineRule="atLeast"/>
      </w:pPr>
    </w:p>
    <w:p w14:paraId="489C6C2E" w14:textId="77777777" w:rsidR="00166412" w:rsidRPr="00A719B4" w:rsidRDefault="00166412" w:rsidP="00166412">
      <w:pPr>
        <w:spacing w:line="250" w:lineRule="auto"/>
        <w:ind w:left="4" w:right="20" w:firstLine="704"/>
        <w:jc w:val="both"/>
        <w:rPr>
          <w:rFonts w:eastAsia="Times New Roman"/>
          <w:sz w:val="24"/>
          <w:szCs w:val="24"/>
        </w:rPr>
      </w:pPr>
      <w:r w:rsidRPr="00A719B4">
        <w:rPr>
          <w:sz w:val="24"/>
          <w:szCs w:val="24"/>
        </w:rPr>
        <w:t>Sukladno iznesenom predlaže se Gradskom vijeću Grada Osijeka donošenje Programa koji u prijedlogu glasi:</w:t>
      </w:r>
    </w:p>
    <w:p w14:paraId="33EF0BDC" w14:textId="77777777" w:rsidR="00166412" w:rsidRPr="00A719B4" w:rsidRDefault="00166412" w:rsidP="00166412">
      <w:pPr>
        <w:spacing w:line="250" w:lineRule="auto"/>
        <w:ind w:left="4" w:right="20"/>
        <w:jc w:val="both"/>
        <w:rPr>
          <w:rFonts w:eastAsia="Times New Roman"/>
          <w:sz w:val="24"/>
          <w:szCs w:val="24"/>
        </w:rPr>
      </w:pPr>
    </w:p>
    <w:p w14:paraId="74A6C704" w14:textId="77777777" w:rsidR="00166412" w:rsidRDefault="00166412" w:rsidP="00166412">
      <w:pPr>
        <w:spacing w:line="250" w:lineRule="auto"/>
        <w:ind w:left="4" w:right="20"/>
        <w:jc w:val="both"/>
        <w:rPr>
          <w:rFonts w:eastAsia="Times New Roman"/>
          <w:sz w:val="24"/>
          <w:szCs w:val="24"/>
        </w:rPr>
      </w:pPr>
    </w:p>
    <w:p w14:paraId="3D2DEB53" w14:textId="77777777" w:rsidR="00166412" w:rsidRDefault="00166412" w:rsidP="00166412">
      <w:pPr>
        <w:spacing w:line="250" w:lineRule="auto"/>
        <w:ind w:left="4" w:right="20"/>
        <w:jc w:val="both"/>
        <w:rPr>
          <w:rFonts w:eastAsia="Times New Roman"/>
          <w:sz w:val="24"/>
          <w:szCs w:val="24"/>
        </w:rPr>
      </w:pPr>
    </w:p>
    <w:p w14:paraId="25A9A732" w14:textId="77777777" w:rsidR="00166412" w:rsidRDefault="00166412" w:rsidP="00166412">
      <w:pPr>
        <w:spacing w:line="250" w:lineRule="auto"/>
        <w:ind w:left="4" w:right="20"/>
        <w:jc w:val="both"/>
        <w:rPr>
          <w:rFonts w:eastAsia="Times New Roman"/>
          <w:sz w:val="24"/>
          <w:szCs w:val="24"/>
        </w:rPr>
      </w:pPr>
    </w:p>
    <w:p w14:paraId="7D747E50" w14:textId="77777777" w:rsidR="00F56479" w:rsidRDefault="00F56479" w:rsidP="00166412">
      <w:pPr>
        <w:spacing w:line="250" w:lineRule="auto"/>
        <w:ind w:left="4" w:right="20"/>
        <w:jc w:val="both"/>
        <w:rPr>
          <w:rFonts w:eastAsia="Times New Roman"/>
          <w:sz w:val="24"/>
          <w:szCs w:val="24"/>
        </w:rPr>
      </w:pPr>
    </w:p>
    <w:p w14:paraId="2CA5F47C" w14:textId="77777777" w:rsidR="00F56479" w:rsidRDefault="00F56479" w:rsidP="00166412">
      <w:pPr>
        <w:spacing w:line="250" w:lineRule="auto"/>
        <w:ind w:left="4" w:right="20"/>
        <w:jc w:val="both"/>
        <w:rPr>
          <w:rFonts w:eastAsia="Times New Roman"/>
          <w:sz w:val="24"/>
          <w:szCs w:val="24"/>
        </w:rPr>
      </w:pPr>
    </w:p>
    <w:p w14:paraId="3A90177D" w14:textId="77777777" w:rsidR="00F56479" w:rsidRDefault="00F56479" w:rsidP="00166412">
      <w:pPr>
        <w:spacing w:line="250" w:lineRule="auto"/>
        <w:ind w:left="4" w:right="20"/>
        <w:jc w:val="both"/>
        <w:rPr>
          <w:rFonts w:eastAsia="Times New Roman"/>
          <w:sz w:val="24"/>
          <w:szCs w:val="24"/>
        </w:rPr>
      </w:pPr>
    </w:p>
    <w:p w14:paraId="2A9C9AFE" w14:textId="77777777" w:rsidR="00F56479" w:rsidRDefault="00F56479" w:rsidP="00166412">
      <w:pPr>
        <w:spacing w:line="250" w:lineRule="auto"/>
        <w:ind w:left="4" w:right="20"/>
        <w:jc w:val="both"/>
        <w:rPr>
          <w:rFonts w:eastAsia="Times New Roman"/>
          <w:sz w:val="24"/>
          <w:szCs w:val="24"/>
        </w:rPr>
      </w:pPr>
    </w:p>
    <w:p w14:paraId="0243E99C" w14:textId="77777777" w:rsidR="00F56479" w:rsidRDefault="00F56479" w:rsidP="00166412">
      <w:pPr>
        <w:spacing w:line="250" w:lineRule="auto"/>
        <w:ind w:left="4" w:right="20"/>
        <w:jc w:val="both"/>
        <w:rPr>
          <w:rFonts w:eastAsia="Times New Roman"/>
          <w:sz w:val="24"/>
          <w:szCs w:val="24"/>
        </w:rPr>
      </w:pPr>
    </w:p>
    <w:p w14:paraId="141231C2" w14:textId="77777777" w:rsidR="00F56479" w:rsidRDefault="00F56479" w:rsidP="00166412">
      <w:pPr>
        <w:spacing w:line="250" w:lineRule="auto"/>
        <w:ind w:left="4" w:right="20"/>
        <w:jc w:val="both"/>
        <w:rPr>
          <w:rFonts w:eastAsia="Times New Roman"/>
          <w:sz w:val="24"/>
          <w:szCs w:val="24"/>
        </w:rPr>
      </w:pPr>
    </w:p>
    <w:p w14:paraId="6C141E32" w14:textId="77777777" w:rsidR="00F56479" w:rsidRDefault="00F56479" w:rsidP="00166412">
      <w:pPr>
        <w:spacing w:line="250" w:lineRule="auto"/>
        <w:ind w:left="4" w:right="20"/>
        <w:jc w:val="both"/>
        <w:rPr>
          <w:rFonts w:eastAsia="Times New Roman"/>
          <w:sz w:val="24"/>
          <w:szCs w:val="24"/>
        </w:rPr>
      </w:pPr>
    </w:p>
    <w:p w14:paraId="0F4DAC4F" w14:textId="77777777" w:rsidR="00F56479" w:rsidRDefault="00F56479" w:rsidP="00166412">
      <w:pPr>
        <w:spacing w:line="250" w:lineRule="auto"/>
        <w:ind w:left="4" w:right="20"/>
        <w:jc w:val="both"/>
        <w:rPr>
          <w:rFonts w:eastAsia="Times New Roman"/>
          <w:sz w:val="24"/>
          <w:szCs w:val="24"/>
        </w:rPr>
      </w:pPr>
    </w:p>
    <w:p w14:paraId="481B5664" w14:textId="77777777" w:rsidR="00F56479" w:rsidRDefault="00F56479" w:rsidP="00166412">
      <w:pPr>
        <w:spacing w:line="250" w:lineRule="auto"/>
        <w:ind w:left="4" w:right="20"/>
        <w:jc w:val="both"/>
        <w:rPr>
          <w:rFonts w:eastAsia="Times New Roman"/>
          <w:sz w:val="24"/>
          <w:szCs w:val="24"/>
        </w:rPr>
      </w:pPr>
    </w:p>
    <w:p w14:paraId="09E5FE72" w14:textId="77777777" w:rsidR="00F56479" w:rsidRDefault="00F56479" w:rsidP="00166412">
      <w:pPr>
        <w:spacing w:line="250" w:lineRule="auto"/>
        <w:ind w:left="4" w:right="20"/>
        <w:jc w:val="both"/>
        <w:rPr>
          <w:rFonts w:eastAsia="Times New Roman"/>
          <w:sz w:val="24"/>
          <w:szCs w:val="24"/>
        </w:rPr>
      </w:pPr>
    </w:p>
    <w:p w14:paraId="760A2424" w14:textId="77777777" w:rsidR="00F56479" w:rsidRDefault="00F56479" w:rsidP="00166412">
      <w:pPr>
        <w:spacing w:line="250" w:lineRule="auto"/>
        <w:ind w:left="4" w:right="20"/>
        <w:jc w:val="both"/>
        <w:rPr>
          <w:rFonts w:eastAsia="Times New Roman"/>
          <w:sz w:val="24"/>
          <w:szCs w:val="24"/>
        </w:rPr>
      </w:pPr>
    </w:p>
    <w:p w14:paraId="769E1091" w14:textId="77777777" w:rsidR="00F56479" w:rsidRDefault="00F56479" w:rsidP="00977630">
      <w:pPr>
        <w:spacing w:line="250" w:lineRule="auto"/>
        <w:ind w:right="20"/>
        <w:jc w:val="both"/>
        <w:rPr>
          <w:rFonts w:eastAsia="Times New Roman"/>
          <w:sz w:val="24"/>
          <w:szCs w:val="24"/>
        </w:rPr>
      </w:pPr>
    </w:p>
    <w:p w14:paraId="05B20CB0" w14:textId="5B60DCE7" w:rsidR="00F56479" w:rsidRDefault="00F56479" w:rsidP="00F56479">
      <w:pPr>
        <w:spacing w:line="250" w:lineRule="auto"/>
        <w:ind w:right="20"/>
        <w:jc w:val="both"/>
        <w:rPr>
          <w:rFonts w:eastAsia="Times New Roman"/>
          <w:sz w:val="24"/>
          <w:szCs w:val="24"/>
        </w:rPr>
      </w:pPr>
      <w:r w:rsidRPr="00D018DD">
        <w:rPr>
          <w:rFonts w:eastAsia="Times New Roman"/>
          <w:sz w:val="24"/>
          <w:szCs w:val="24"/>
        </w:rPr>
        <w:lastRenderedPageBreak/>
        <w:t>Na temelju članka 20. stavka 2. Zakona o tehničkoj kulturi („Narodne novine“ br. 76/93, 11/94 i 38/09) te članka 19. točke 2. Statuta Grada Osijeka (Službeni glasnik Grada Osijeka br.</w:t>
      </w:r>
      <w:r w:rsidRPr="003B2E95">
        <w:rPr>
          <w:sz w:val="24"/>
          <w:szCs w:val="24"/>
        </w:rPr>
        <w:t xml:space="preserve"> </w:t>
      </w:r>
      <w:r w:rsidRPr="00FD329C">
        <w:rPr>
          <w:sz w:val="24"/>
          <w:szCs w:val="24"/>
        </w:rPr>
        <w:t xml:space="preserve">6/01, 3/03, 1A/05, 8/05, 2/09, 9/09, 13/09, 9/13, </w:t>
      </w:r>
      <w:r>
        <w:rPr>
          <w:sz w:val="24"/>
          <w:szCs w:val="24"/>
        </w:rPr>
        <w:t xml:space="preserve">12/17, </w:t>
      </w:r>
      <w:r w:rsidRPr="00FD329C">
        <w:rPr>
          <w:sz w:val="24"/>
          <w:szCs w:val="24"/>
        </w:rPr>
        <w:t>2/18</w:t>
      </w:r>
      <w:r>
        <w:rPr>
          <w:sz w:val="24"/>
          <w:szCs w:val="24"/>
        </w:rPr>
        <w:t>, 2/20, 3/20, 4/21, 5/21-pročišćeni tekst</w:t>
      </w:r>
      <w:r w:rsidR="00977630">
        <w:rPr>
          <w:sz w:val="24"/>
          <w:szCs w:val="24"/>
        </w:rPr>
        <w:t xml:space="preserve">, </w:t>
      </w:r>
      <w:r>
        <w:rPr>
          <w:sz w:val="24"/>
          <w:szCs w:val="24"/>
        </w:rPr>
        <w:t>8/24</w:t>
      </w:r>
      <w:r w:rsidR="00977630">
        <w:rPr>
          <w:sz w:val="24"/>
          <w:szCs w:val="24"/>
        </w:rPr>
        <w:t>, 7/25 i 18/25</w:t>
      </w:r>
      <w:r w:rsidRPr="00FD329C">
        <w:rPr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</w:t>
      </w:r>
      <w:r w:rsidRPr="00D018DD">
        <w:rPr>
          <w:rFonts w:eastAsia="Times New Roman"/>
          <w:sz w:val="24"/>
          <w:szCs w:val="24"/>
        </w:rPr>
        <w:t xml:space="preserve">Gradsko vijeće Grada Osijeka na </w:t>
      </w:r>
      <w:r>
        <w:rPr>
          <w:rFonts w:eastAsia="Times New Roman"/>
          <w:sz w:val="24"/>
          <w:szCs w:val="24"/>
        </w:rPr>
        <w:t>______</w:t>
      </w:r>
      <w:r w:rsidRPr="00D018DD">
        <w:rPr>
          <w:rFonts w:eastAsia="Times New Roman"/>
          <w:sz w:val="24"/>
          <w:szCs w:val="24"/>
        </w:rPr>
        <w:t xml:space="preserve"> sjednici održanoj </w:t>
      </w:r>
      <w:r>
        <w:rPr>
          <w:rFonts w:eastAsia="Times New Roman"/>
          <w:sz w:val="24"/>
          <w:szCs w:val="24"/>
        </w:rPr>
        <w:t>__________</w:t>
      </w:r>
      <w:r w:rsidRPr="00D018DD">
        <w:rPr>
          <w:rFonts w:eastAsia="Times New Roman"/>
          <w:sz w:val="24"/>
          <w:szCs w:val="24"/>
        </w:rPr>
        <w:t>202</w:t>
      </w:r>
      <w:r w:rsidR="00977630">
        <w:rPr>
          <w:rFonts w:eastAsia="Times New Roman"/>
          <w:sz w:val="24"/>
          <w:szCs w:val="24"/>
        </w:rPr>
        <w:t>5</w:t>
      </w:r>
      <w:r w:rsidRPr="00D018DD">
        <w:rPr>
          <w:rFonts w:eastAsia="Times New Roman"/>
          <w:sz w:val="24"/>
          <w:szCs w:val="24"/>
        </w:rPr>
        <w:t>., donijelo je</w:t>
      </w:r>
    </w:p>
    <w:p w14:paraId="4C979E0F" w14:textId="77777777" w:rsidR="00F56479" w:rsidRDefault="00F56479" w:rsidP="00F56479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P R O G R A M</w:t>
      </w:r>
    </w:p>
    <w:p w14:paraId="6F9790F8" w14:textId="77777777" w:rsidR="00F56479" w:rsidRDefault="00F56479" w:rsidP="00F56479">
      <w:pPr>
        <w:spacing w:line="276" w:lineRule="exact"/>
        <w:rPr>
          <w:sz w:val="24"/>
          <w:szCs w:val="24"/>
        </w:rPr>
      </w:pPr>
    </w:p>
    <w:p w14:paraId="24A16D09" w14:textId="77777777" w:rsidR="00F56479" w:rsidRDefault="00F56479" w:rsidP="00F56479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javnih potreba u tehničkoj kulturi na području Grada Osijeka za 2026.</w:t>
      </w:r>
    </w:p>
    <w:p w14:paraId="5FE0BE52" w14:textId="77777777" w:rsidR="00F56479" w:rsidRDefault="00F56479" w:rsidP="00F56479">
      <w:pPr>
        <w:spacing w:line="276" w:lineRule="exact"/>
        <w:rPr>
          <w:sz w:val="24"/>
          <w:szCs w:val="24"/>
        </w:rPr>
      </w:pPr>
    </w:p>
    <w:p w14:paraId="4BF237A4" w14:textId="77777777" w:rsidR="00F56479" w:rsidRDefault="00F56479" w:rsidP="00F56479">
      <w:pPr>
        <w:ind w:right="1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Članak 1.</w:t>
      </w:r>
    </w:p>
    <w:p w14:paraId="264D5EFA" w14:textId="77777777" w:rsidR="00F56479" w:rsidRDefault="00F56479" w:rsidP="00F56479">
      <w:pPr>
        <w:spacing w:line="276" w:lineRule="exact"/>
        <w:rPr>
          <w:sz w:val="24"/>
          <w:szCs w:val="24"/>
        </w:rPr>
      </w:pPr>
    </w:p>
    <w:p w14:paraId="014172D8" w14:textId="77777777" w:rsidR="00F56479" w:rsidRDefault="00F56479" w:rsidP="00F56479">
      <w:pPr>
        <w:ind w:left="4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Javne potrebe jedinice lokalne samouprave u tehničkoj kulturi za koje su sredstva planirana u Proračunu Grada Osijeka, jesu aktivnosti, poslovi i djelatnosti lokalnog značenja koje Grad Osijek utvrdi kao svoje javne potrebe.</w:t>
      </w:r>
    </w:p>
    <w:p w14:paraId="46DF69A9" w14:textId="77777777" w:rsidR="00F56479" w:rsidRDefault="00F56479" w:rsidP="00F56479">
      <w:pPr>
        <w:spacing w:line="271" w:lineRule="auto"/>
        <w:ind w:left="4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Ove javne potrebe temelje se na djelovanju Zajednice tehničke kulture te osječkih udruga tehničke kulture.</w:t>
      </w:r>
    </w:p>
    <w:p w14:paraId="03E56426" w14:textId="77777777" w:rsidR="00F56479" w:rsidRDefault="00F56479" w:rsidP="00F56479">
      <w:pPr>
        <w:spacing w:line="202" w:lineRule="exact"/>
        <w:rPr>
          <w:sz w:val="24"/>
          <w:szCs w:val="24"/>
        </w:rPr>
      </w:pPr>
    </w:p>
    <w:p w14:paraId="123FA607" w14:textId="77777777" w:rsidR="00F56479" w:rsidRDefault="00F56479" w:rsidP="00F56479">
      <w:pPr>
        <w:ind w:left="70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Aktivnosti, poslovi i djelatnosti lokalnog značenja prvenstveno obuhvaćaju:</w:t>
      </w:r>
    </w:p>
    <w:p w14:paraId="2ED11211" w14:textId="77777777" w:rsidR="00F56479" w:rsidRDefault="00F56479" w:rsidP="00F56479">
      <w:pPr>
        <w:numPr>
          <w:ilvl w:val="0"/>
          <w:numId w:val="9"/>
        </w:numPr>
        <w:tabs>
          <w:tab w:val="left" w:pos="704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poticanje i promicanje tehničke kulture</w:t>
      </w:r>
    </w:p>
    <w:p w14:paraId="25AEE082" w14:textId="77777777" w:rsidR="00F56479" w:rsidRDefault="00F56479" w:rsidP="00F56479">
      <w:pPr>
        <w:numPr>
          <w:ilvl w:val="0"/>
          <w:numId w:val="9"/>
        </w:numPr>
        <w:tabs>
          <w:tab w:val="left" w:pos="706"/>
        </w:tabs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programe odgoja, obrazovanja i osposobljavanja djece i mladeži za stjecanje tehničkih, tehnoloških i informatičkih znanja i vještina</w:t>
      </w:r>
    </w:p>
    <w:p w14:paraId="40E795E5" w14:textId="77777777" w:rsidR="00F56479" w:rsidRDefault="00F56479" w:rsidP="00F56479">
      <w:pPr>
        <w:numPr>
          <w:ilvl w:val="0"/>
          <w:numId w:val="9"/>
        </w:numPr>
        <w:tabs>
          <w:tab w:val="left" w:pos="706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specifične programe odgoja, obrazovanja i osposobljavanja djece i mladeži za stjecanje tehničkih, tehnoloških i informatičkih znanja i vještina koji obuhvaćaju darovitu te djecu s posebnim potrebama</w:t>
      </w:r>
    </w:p>
    <w:p w14:paraId="0F6E54A7" w14:textId="77777777" w:rsidR="00F56479" w:rsidRDefault="00F56479" w:rsidP="00F56479">
      <w:pPr>
        <w:numPr>
          <w:ilvl w:val="0"/>
          <w:numId w:val="9"/>
        </w:numPr>
        <w:tabs>
          <w:tab w:val="left" w:pos="706"/>
        </w:tabs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programe prekvalifikacije i dokvalifikacije radnika i programe organiziranja inventivnog rada</w:t>
      </w:r>
    </w:p>
    <w:p w14:paraId="16B231B5" w14:textId="77777777" w:rsidR="00F56479" w:rsidRDefault="00F56479" w:rsidP="00F56479">
      <w:pPr>
        <w:numPr>
          <w:ilvl w:val="0"/>
          <w:numId w:val="9"/>
        </w:numPr>
        <w:tabs>
          <w:tab w:val="left" w:pos="704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promicanje tehnoloških inovacija putem izložbi, sajmova i sl.</w:t>
      </w:r>
    </w:p>
    <w:p w14:paraId="4D29B895" w14:textId="77777777" w:rsidR="00F56479" w:rsidRDefault="00F56479" w:rsidP="00F56479">
      <w:pPr>
        <w:numPr>
          <w:ilvl w:val="0"/>
          <w:numId w:val="9"/>
        </w:numPr>
        <w:tabs>
          <w:tab w:val="left" w:pos="704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nabavku opreme i održavanje objekata tehničke kulture od interesa za Grad Osijek.</w:t>
      </w:r>
    </w:p>
    <w:p w14:paraId="549AFF13" w14:textId="77777777" w:rsidR="00F56479" w:rsidRDefault="00F56479" w:rsidP="00F56479">
      <w:pPr>
        <w:spacing w:line="276" w:lineRule="exact"/>
        <w:rPr>
          <w:sz w:val="24"/>
          <w:szCs w:val="24"/>
        </w:rPr>
      </w:pPr>
    </w:p>
    <w:p w14:paraId="593858AA" w14:textId="77777777" w:rsidR="00F56479" w:rsidRDefault="00F56479" w:rsidP="00F56479">
      <w:pPr>
        <w:ind w:left="4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Zajednica tehničke kulture okuplja 32 udruge tehničke kulture koje su se odlukom o udruživanju udružile u Zajednicu.</w:t>
      </w:r>
    </w:p>
    <w:p w14:paraId="61AE46A6" w14:textId="77777777" w:rsidR="00F56479" w:rsidRDefault="00F56479" w:rsidP="00F56479">
      <w:pPr>
        <w:spacing w:line="242" w:lineRule="auto"/>
        <w:ind w:left="4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U Zajednicu udružene udruge tehničke kulture ostvaruju zajedničke interese, usklađuju programske aktivnosti, brinu o uvjetima rada te vođenju obvezne i zajedničke administracije. Zajednica koristi objekte tehničke kulture u vlasništvu Zajednice tehničke kulture Osječko-baranjske županije. Oprema koja se koristi za izvođenje programa djelomično je u vlasništvu Zajednice tehničke kulture Grada Osijeka, a jednim dijelom Zajednice tehničke kulture Osječko-baranjske županije. Zajednica tehničke kulture Grada Osijeka organizira i provodi programe od zajedničkog interesa udruga i općeg interesa građana Grada Osijeka te provodi programe osposobljavanja djece koja su u domeni javnih potreba u tehničkoj kulturi na području Grada Osijeka.</w:t>
      </w:r>
    </w:p>
    <w:p w14:paraId="75D946C9" w14:textId="77777777" w:rsidR="00F56479" w:rsidRDefault="00F56479" w:rsidP="00F56479">
      <w:pPr>
        <w:spacing w:line="239" w:lineRule="exact"/>
        <w:rPr>
          <w:sz w:val="24"/>
          <w:szCs w:val="24"/>
        </w:rPr>
      </w:pPr>
    </w:p>
    <w:p w14:paraId="2B7D9038" w14:textId="77777777" w:rsidR="00F56479" w:rsidRDefault="00F56479" w:rsidP="00F56479">
      <w:pPr>
        <w:ind w:right="1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Članak 2.</w:t>
      </w:r>
    </w:p>
    <w:p w14:paraId="0B129049" w14:textId="77777777" w:rsidR="00F56479" w:rsidRDefault="00F56479" w:rsidP="00F56479">
      <w:pPr>
        <w:spacing w:line="276" w:lineRule="exact"/>
        <w:rPr>
          <w:sz w:val="24"/>
          <w:szCs w:val="24"/>
        </w:rPr>
      </w:pPr>
    </w:p>
    <w:p w14:paraId="6235EF20" w14:textId="77777777" w:rsidR="00F56479" w:rsidRDefault="00F56479" w:rsidP="00F56479">
      <w:pPr>
        <w:numPr>
          <w:ilvl w:val="0"/>
          <w:numId w:val="13"/>
        </w:numPr>
        <w:tabs>
          <w:tab w:val="left" w:pos="704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PROGRAMSKE AKTIVNOSTI</w:t>
      </w:r>
    </w:p>
    <w:p w14:paraId="4A2377B7" w14:textId="77777777" w:rsidR="00F56479" w:rsidRDefault="00F56479" w:rsidP="00F56479">
      <w:pPr>
        <w:spacing w:line="276" w:lineRule="exact"/>
        <w:rPr>
          <w:sz w:val="24"/>
          <w:szCs w:val="24"/>
        </w:rPr>
      </w:pPr>
    </w:p>
    <w:p w14:paraId="4DB48032" w14:textId="77777777" w:rsidR="00F56479" w:rsidRDefault="00F56479" w:rsidP="00F56479">
      <w:pPr>
        <w:numPr>
          <w:ilvl w:val="0"/>
          <w:numId w:val="5"/>
        </w:numPr>
        <w:tabs>
          <w:tab w:val="left" w:pos="704"/>
        </w:tabs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CENTAR TEHNIČKE KULTURE</w:t>
      </w:r>
    </w:p>
    <w:p w14:paraId="20A6DA67" w14:textId="77777777" w:rsidR="00F56479" w:rsidRDefault="00F56479" w:rsidP="00F56479">
      <w:pPr>
        <w:spacing w:line="276" w:lineRule="exact"/>
        <w:rPr>
          <w:sz w:val="24"/>
          <w:szCs w:val="24"/>
        </w:rPr>
      </w:pPr>
    </w:p>
    <w:p w14:paraId="1CD91F2A" w14:textId="160BD48B" w:rsidR="00F56479" w:rsidRPr="00977630" w:rsidRDefault="00F56479" w:rsidP="00977630">
      <w:pPr>
        <w:spacing w:line="254" w:lineRule="auto"/>
        <w:ind w:left="4" w:right="20" w:firstLine="708"/>
        <w:jc w:val="both"/>
        <w:rPr>
          <w:sz w:val="20"/>
          <w:szCs w:val="20"/>
        </w:rPr>
        <w:sectPr w:rsidR="00F56479" w:rsidRPr="00977630" w:rsidSect="00F56479">
          <w:type w:val="continuous"/>
          <w:pgSz w:w="11900" w:h="16838"/>
          <w:pgMar w:top="684" w:right="1406" w:bottom="1440" w:left="1416" w:header="0" w:footer="0" w:gutter="0"/>
          <w:cols w:space="720"/>
        </w:sectPr>
      </w:pPr>
      <w:r>
        <w:rPr>
          <w:rFonts w:eastAsia="Times New Roman"/>
          <w:sz w:val="24"/>
          <w:szCs w:val="24"/>
        </w:rPr>
        <w:t>Centar tehničke kulture Osijek organizacijska je jedinica Zajednice tehničke kulture Grada Osijeka. Zadatak Centra je okupljanje djece i mladeži koja ima sklonosti i sposobnosti unutar određene grane tehnike.</w:t>
      </w:r>
    </w:p>
    <w:p w14:paraId="562DFA52" w14:textId="77777777" w:rsidR="00F56479" w:rsidRDefault="00F56479" w:rsidP="00F56479">
      <w:pPr>
        <w:sectPr w:rsidR="00F56479" w:rsidSect="00F56479">
          <w:pgSz w:w="11900" w:h="16838"/>
          <w:pgMar w:top="684" w:right="1406" w:bottom="1012" w:left="1416" w:header="0" w:footer="0" w:gutter="0"/>
          <w:cols w:space="720"/>
        </w:sectPr>
      </w:pPr>
    </w:p>
    <w:p w14:paraId="52BBF549" w14:textId="77777777" w:rsidR="00F56479" w:rsidRDefault="00F56479" w:rsidP="00F56479">
      <w:pPr>
        <w:spacing w:line="252" w:lineRule="exact"/>
        <w:rPr>
          <w:sz w:val="20"/>
          <w:szCs w:val="20"/>
        </w:rPr>
      </w:pPr>
    </w:p>
    <w:p w14:paraId="0FBDD208" w14:textId="77777777" w:rsidR="00F56479" w:rsidRDefault="00F56479" w:rsidP="00F56479">
      <w:pPr>
        <w:ind w:left="4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Cilj je radom na više projekata ostvariti bitan utjecaj na razvoju osobitosti i sposobnosti učenika te otkriti i poticati popularizaciju STEM-a, tehnike i tehničkih zanimanja.</w:t>
      </w:r>
    </w:p>
    <w:p w14:paraId="002F2E97" w14:textId="77777777" w:rsidR="00F56479" w:rsidRDefault="00F56479" w:rsidP="00F56479">
      <w:pPr>
        <w:ind w:left="4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Posebna pozornost posvećuje se izboru i stručnom nadzoru pružanja pomoći u usmjeravanju djece koja imaju poteškoća u razvoju.</w:t>
      </w:r>
    </w:p>
    <w:p w14:paraId="2D1AF461" w14:textId="77777777" w:rsidR="00F56479" w:rsidRDefault="00F56479" w:rsidP="00F56479">
      <w:pPr>
        <w:ind w:left="4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U Centru tehničke kulture Osijek u školskoj godini 2025./2026. organizira se rad u 21 skupini koje se bave različitim znanstveno STEM tehničkim aktivnostima. Mladi svoje interese za tehničkim aktivnostima iskazuju u skupinama: programiranje Python, web programiranje, Arduino programiranje i upravljanje (automatika), rastavi-sastavi računalo, </w:t>
      </w:r>
      <w:proofErr w:type="spellStart"/>
      <w:r>
        <w:rPr>
          <w:rFonts w:eastAsia="Times New Roman"/>
          <w:sz w:val="24"/>
          <w:szCs w:val="24"/>
        </w:rPr>
        <w:t>stemići</w:t>
      </w:r>
      <w:proofErr w:type="spellEnd"/>
      <w:r>
        <w:rPr>
          <w:rFonts w:eastAsia="Times New Roman"/>
          <w:sz w:val="24"/>
          <w:szCs w:val="24"/>
        </w:rPr>
        <w:t>, STEM maketarstvo, STEM graditeljstvo, robotika (2 skupine početnika i 1 napredna skupina), elektronika, elektrotehnika, automodelarstvo, STEM konstruktori, animirani film, zrakoplovno modelarstvo (1 skupina početnika i 1 napredna skupina), sastavljanje LEGO modela, robotika uz LEGO, LEGO programeri i fotografija.</w:t>
      </w:r>
    </w:p>
    <w:p w14:paraId="7E1DF671" w14:textId="77777777" w:rsidR="00F56479" w:rsidRDefault="00F56479" w:rsidP="00F56479">
      <w:pPr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Programi u Centru realiziraju se sa 70 sati godišnje, učenicima se priznaju kao izvanškolska aktivnost. Programi prate školski kurikulum i program natjecanja iz predmeta tehnička kultura i informatika kako bi se svi zainteresirani učenici mogli pripremati za natjecanja.</w:t>
      </w:r>
    </w:p>
    <w:p w14:paraId="5E844708" w14:textId="77777777" w:rsidR="00F56479" w:rsidRDefault="00F56479" w:rsidP="00F56479">
      <w:pPr>
        <w:ind w:right="20"/>
        <w:jc w:val="both"/>
        <w:rPr>
          <w:rFonts w:eastAsia="Times New Roman"/>
          <w:sz w:val="24"/>
          <w:szCs w:val="24"/>
        </w:rPr>
      </w:pPr>
    </w:p>
    <w:p w14:paraId="2314CE61" w14:textId="77777777" w:rsidR="003E3D73" w:rsidRDefault="00F56479" w:rsidP="00F56479">
      <w:pPr>
        <w:ind w:left="4"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Za učenike osnovnih škola organizira</w:t>
      </w:r>
      <w:r w:rsidR="003E3D73">
        <w:rPr>
          <w:rFonts w:eastAsia="Times New Roman"/>
          <w:sz w:val="24"/>
          <w:szCs w:val="24"/>
        </w:rPr>
        <w:t xml:space="preserve"> se</w:t>
      </w:r>
      <w:r>
        <w:rPr>
          <w:rFonts w:eastAsia="Times New Roman"/>
          <w:sz w:val="24"/>
          <w:szCs w:val="24"/>
        </w:rPr>
        <w:t xml:space="preserve"> Zimu u Domu tehnike, Proljeće u Domu tehnike, STEM tjedan i Ljeto u Domu tehnike s prigodnim temama. </w:t>
      </w:r>
    </w:p>
    <w:p w14:paraId="09E6D5C0" w14:textId="682689F7" w:rsidR="00F56479" w:rsidRPr="007D4DB5" w:rsidRDefault="00F56479" w:rsidP="007D4DB5">
      <w:pPr>
        <w:ind w:left="4"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Navedeni projekti za svoj cilj imaju osigurati učenicima osnovnih škola sigurno okruženje u kojem će na kreativan i zabavan način provesti školske praznike pri čemu će se upoznati s različitim područjima tehnike koje bi kasnije, ukoliko se pronađu u tome, mogli samostalno usavršavati kroz programe u Centru tehničke kulture, udrugama tehničke kulture, te kasnije u tehničkim i strukovnim školama.</w:t>
      </w:r>
    </w:p>
    <w:p w14:paraId="77A2DE6B" w14:textId="77777777" w:rsidR="00F56479" w:rsidRDefault="00F56479" w:rsidP="00F56479">
      <w:pPr>
        <w:spacing w:line="234" w:lineRule="exact"/>
        <w:rPr>
          <w:sz w:val="20"/>
          <w:szCs w:val="20"/>
        </w:rPr>
      </w:pPr>
    </w:p>
    <w:p w14:paraId="3E3BAD80" w14:textId="77777777" w:rsidR="00F56479" w:rsidRDefault="00F56479" w:rsidP="00F56479">
      <w:pPr>
        <w:spacing w:line="234" w:lineRule="exact"/>
        <w:rPr>
          <w:sz w:val="20"/>
          <w:szCs w:val="20"/>
        </w:rPr>
      </w:pPr>
    </w:p>
    <w:p w14:paraId="127BE071" w14:textId="77777777" w:rsidR="00F56479" w:rsidRDefault="00F56479" w:rsidP="00F56479">
      <w:pPr>
        <w:numPr>
          <w:ilvl w:val="0"/>
          <w:numId w:val="3"/>
        </w:numPr>
        <w:tabs>
          <w:tab w:val="left" w:pos="704"/>
        </w:tabs>
      </w:pPr>
      <w:r>
        <w:rPr>
          <w:rFonts w:eastAsia="Times New Roman"/>
          <w:b/>
          <w:sz w:val="24"/>
          <w:szCs w:val="24"/>
        </w:rPr>
        <w:t>UDRUGE TEHNIČKE KULTURE</w:t>
      </w:r>
      <w:r>
        <w:rPr>
          <w:rFonts w:eastAsia="Times New Roman"/>
          <w:b/>
          <w:sz w:val="24"/>
          <w:szCs w:val="24"/>
        </w:rPr>
        <w:br/>
      </w:r>
    </w:p>
    <w:p w14:paraId="355E19D5" w14:textId="77777777" w:rsidR="00F56479" w:rsidRDefault="00F56479" w:rsidP="00F56479">
      <w:pPr>
        <w:rPr>
          <w:b/>
          <w:sz w:val="24"/>
        </w:rPr>
      </w:pPr>
      <w:r>
        <w:rPr>
          <w:b/>
          <w:sz w:val="24"/>
        </w:rPr>
        <w:t>2.1. PROGRAMI UDRUGA TEHNIČKE KULTURE</w:t>
      </w:r>
    </w:p>
    <w:p w14:paraId="7611BE7E" w14:textId="77777777" w:rsidR="00F56479" w:rsidRDefault="00F56479" w:rsidP="00F56479">
      <w:pPr>
        <w:rPr>
          <w:sz w:val="24"/>
        </w:rPr>
      </w:pPr>
    </w:p>
    <w:p w14:paraId="21C5D7DE" w14:textId="77777777" w:rsidR="00F56479" w:rsidRDefault="00F56479" w:rsidP="00F56479">
      <w:pPr>
        <w:ind w:left="704"/>
        <w:rPr>
          <w:rFonts w:eastAsia="Times New Roman"/>
          <w:sz w:val="24"/>
          <w:szCs w:val="24"/>
        </w:rPr>
      </w:pPr>
      <w:r>
        <w:rPr>
          <w:sz w:val="24"/>
        </w:rPr>
        <w:tab/>
      </w:r>
      <w:r>
        <w:rPr>
          <w:rFonts w:eastAsia="Times New Roman"/>
          <w:sz w:val="24"/>
          <w:szCs w:val="24"/>
        </w:rPr>
        <w:t>Temeljem članka 6. stavka 3. podstavka 3. Uredbe Vlade RH o kriterijima, mjerilima i</w:t>
      </w:r>
    </w:p>
    <w:p w14:paraId="3DF72F4C" w14:textId="77777777" w:rsidR="00F56479" w:rsidRDefault="00F56479" w:rsidP="00F56479">
      <w:pPr>
        <w:ind w:left="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postupcima financiranja i ugovaranja programa i projekata od interesa za opće dobro koje provode udruge („Narodne novine“ br. 26/15) financijska sredstva bez objavljivanja javnog natječaja mogu se dodjeljivati izravno u slučaju kada se financijska sredstva dodjeljuju udruzi koja je na temelju propisa izrijekom navedena kao provoditelj određene aktivnosti.</w:t>
      </w:r>
    </w:p>
    <w:p w14:paraId="4EDE53AB" w14:textId="77777777" w:rsidR="00F56479" w:rsidRDefault="00F56479" w:rsidP="00240AB8">
      <w:pPr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Zajednica tehničke kulture Grada Osijeka kao zajednica udruga provest će javni poziv za udruge učlanjene u Zajednicu te će temeljem Odluke o utvrđivanju kriterija i drugih pitanja financiranja javnih potreba u tehničkoj kulturi (Službeni glasnik Grada Osijeka br. 9A/09) izvršiti odabir programa udruga i raspodjelu sredstava koji će se sufinancirati u 2026.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</w:t>
      </w:r>
    </w:p>
    <w:p w14:paraId="423CB7E3" w14:textId="77777777" w:rsidR="00F56479" w:rsidRDefault="00F56479" w:rsidP="00F56479">
      <w:pPr>
        <w:rPr>
          <w:sz w:val="24"/>
        </w:rPr>
      </w:pPr>
    </w:p>
    <w:p w14:paraId="2E676777" w14:textId="77777777" w:rsidR="00F56479" w:rsidRDefault="00F56479" w:rsidP="00F56479">
      <w:pPr>
        <w:rPr>
          <w:b/>
          <w:sz w:val="24"/>
        </w:rPr>
      </w:pPr>
      <w:r>
        <w:rPr>
          <w:b/>
          <w:sz w:val="24"/>
        </w:rPr>
        <w:t>2.2. ZMAJADA - AEROKLUB "OSIJEK"</w:t>
      </w:r>
    </w:p>
    <w:p w14:paraId="4FF91E91" w14:textId="77777777" w:rsidR="00F56479" w:rsidRDefault="00F56479" w:rsidP="00F56479">
      <w:pPr>
        <w:rPr>
          <w:sz w:val="24"/>
        </w:rPr>
      </w:pPr>
    </w:p>
    <w:p w14:paraId="7CB80A4B" w14:textId="77777777" w:rsidR="00240AB8" w:rsidRDefault="00F56479" w:rsidP="00AA6E45">
      <w:pPr>
        <w:jc w:val="both"/>
        <w:rPr>
          <w:sz w:val="24"/>
        </w:rPr>
      </w:pPr>
      <w:r>
        <w:rPr>
          <w:sz w:val="24"/>
        </w:rPr>
        <w:tab/>
        <w:t xml:space="preserve">Tradicionalna manifestacija pod nazivom "Zmajevi nad Gradom" koja se do sada održala 54 puta na kojoj sudjeluju sve osnovne škole s područja Grada Osijeka i zainteresirani građani i djeca Grada Osijeka. </w:t>
      </w:r>
    </w:p>
    <w:p w14:paraId="709E5F98" w14:textId="06C633A6" w:rsidR="00240AB8" w:rsidRDefault="00F56479" w:rsidP="00240AB8">
      <w:pPr>
        <w:ind w:firstLine="708"/>
        <w:jc w:val="both"/>
        <w:rPr>
          <w:sz w:val="24"/>
        </w:rPr>
      </w:pPr>
      <w:r>
        <w:rPr>
          <w:sz w:val="24"/>
        </w:rPr>
        <w:t xml:space="preserve">Sudionici se natječu u kategorijama visine leta zmaja, kreativnosti i estetskom dojmu izrađenog zmaja i duljini leta izrađenih zrakoplovnih modela - klizača i raketa. </w:t>
      </w:r>
    </w:p>
    <w:p w14:paraId="23166E74" w14:textId="6AF914C3" w:rsidR="00F56479" w:rsidRDefault="00F56479" w:rsidP="00240AB8">
      <w:pPr>
        <w:ind w:firstLine="708"/>
        <w:jc w:val="both"/>
        <w:rPr>
          <w:sz w:val="24"/>
        </w:rPr>
      </w:pPr>
      <w:r>
        <w:rPr>
          <w:sz w:val="24"/>
        </w:rPr>
        <w:t>Na samoj manifestaciji predstavljaju se i udruge tehničke kulture - članice Zajednice tehničke kulture Grada Osijeka kao i sam Centar tehničke kulture Osijek kao ustrojstvena jedinica Zajednice.</w:t>
      </w:r>
    </w:p>
    <w:p w14:paraId="2E982073" w14:textId="77777777" w:rsidR="00F56479" w:rsidRDefault="00F56479" w:rsidP="00F56479">
      <w:pPr>
        <w:spacing w:line="252" w:lineRule="exact"/>
        <w:rPr>
          <w:sz w:val="20"/>
          <w:szCs w:val="20"/>
        </w:rPr>
      </w:pPr>
    </w:p>
    <w:p w14:paraId="1D219A1F" w14:textId="77777777" w:rsidR="00F56479" w:rsidRDefault="00F56479" w:rsidP="00F56479">
      <w:pPr>
        <w:spacing w:line="252" w:lineRule="exact"/>
        <w:rPr>
          <w:sz w:val="20"/>
          <w:szCs w:val="20"/>
        </w:rPr>
      </w:pPr>
    </w:p>
    <w:p w14:paraId="2D224F89" w14:textId="77777777" w:rsidR="00F56479" w:rsidRDefault="00F56479" w:rsidP="00F56479">
      <w:pPr>
        <w:numPr>
          <w:ilvl w:val="0"/>
          <w:numId w:val="2"/>
        </w:numPr>
        <w:tabs>
          <w:tab w:val="left" w:pos="704"/>
        </w:tabs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NATJECANJA I SMOTRE</w:t>
      </w:r>
    </w:p>
    <w:p w14:paraId="1851FE0F" w14:textId="77777777" w:rsidR="00F56479" w:rsidRDefault="00F56479" w:rsidP="00F56479">
      <w:pPr>
        <w:spacing w:line="276" w:lineRule="exact"/>
        <w:rPr>
          <w:sz w:val="20"/>
          <w:szCs w:val="20"/>
        </w:rPr>
      </w:pPr>
    </w:p>
    <w:p w14:paraId="11EDDCC5" w14:textId="77777777" w:rsidR="005E6C52" w:rsidRDefault="00F56479" w:rsidP="00F56479">
      <w:pPr>
        <w:ind w:left="4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Svake godine organiziraju se susreti učenika škola radi usporedbe postignutih rezultata u pojedinim granama tehnike.</w:t>
      </w:r>
    </w:p>
    <w:p w14:paraId="1441E38E" w14:textId="77777777" w:rsidR="005E6C52" w:rsidRDefault="00F56479" w:rsidP="00F56479">
      <w:pPr>
        <w:ind w:left="4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Natjecanja se održavaju u osnovnim i srednjim školama. </w:t>
      </w:r>
    </w:p>
    <w:p w14:paraId="1C8C3D46" w14:textId="6D3B3A8B" w:rsidR="00F56479" w:rsidRDefault="00F56479" w:rsidP="00F56479">
      <w:pPr>
        <w:ind w:left="4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U Centru tehničke kulture organizira se klupska razina natjecanja mladih tehničara Republike Hrvatske.</w:t>
      </w:r>
    </w:p>
    <w:p w14:paraId="6BE756E1" w14:textId="77777777" w:rsidR="005E6C52" w:rsidRDefault="00F56479" w:rsidP="00F56479">
      <w:pPr>
        <w:ind w:left="4"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Učenicima koji ostvare dobre rezultate osigurava se sudjelovanje na županijskoj i državnoj razini natjecanja mladih tehničara Republike Hrvatske. </w:t>
      </w:r>
    </w:p>
    <w:p w14:paraId="4B176645" w14:textId="2A852F0A" w:rsidR="00F56479" w:rsidRDefault="009060EE" w:rsidP="00F56479">
      <w:pPr>
        <w:ind w:left="4"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Zajednica sudjeluje i</w:t>
      </w:r>
      <w:r w:rsidR="00F56479">
        <w:rPr>
          <w:rFonts w:eastAsia="Times New Roman"/>
          <w:sz w:val="24"/>
          <w:szCs w:val="24"/>
        </w:rPr>
        <w:t xml:space="preserve"> na županijskom i državnom kolu Modelarske lige, županijskom i državnom </w:t>
      </w:r>
      <w:proofErr w:type="spellStart"/>
      <w:r w:rsidR="00F56479">
        <w:rPr>
          <w:rFonts w:eastAsia="Times New Roman"/>
          <w:sz w:val="24"/>
          <w:szCs w:val="24"/>
        </w:rPr>
        <w:t>Robokupu</w:t>
      </w:r>
      <w:proofErr w:type="spellEnd"/>
      <w:r w:rsidR="00F56479">
        <w:rPr>
          <w:rFonts w:eastAsia="Times New Roman"/>
          <w:sz w:val="24"/>
          <w:szCs w:val="24"/>
        </w:rPr>
        <w:t xml:space="preserve"> te državnim i međunarodnim sajmovima i izložbama inovacija i tehničkog stvaralaštva mladih.</w:t>
      </w:r>
    </w:p>
    <w:p w14:paraId="5BBB359D" w14:textId="77777777" w:rsidR="00F56479" w:rsidRDefault="00F56479" w:rsidP="00F56479">
      <w:pPr>
        <w:ind w:left="4"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Osim sudjelovanja na raznim natjecanjima, pruža se podrška u organizaciji i sudjeluje se u raznim izložbama i smotrama.</w:t>
      </w:r>
    </w:p>
    <w:p w14:paraId="0C3834EE" w14:textId="77777777" w:rsidR="009B3B46" w:rsidRDefault="00F56479" w:rsidP="00F56479">
      <w:pPr>
        <w:ind w:left="4"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Svake godine na sajmu tehničke kulture </w:t>
      </w:r>
      <w:proofErr w:type="spellStart"/>
      <w:r>
        <w:rPr>
          <w:rFonts w:eastAsia="Times New Roman"/>
          <w:sz w:val="24"/>
          <w:szCs w:val="24"/>
        </w:rPr>
        <w:t>Tehnicoolum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DC0A50">
        <w:rPr>
          <w:rFonts w:eastAsia="Times New Roman"/>
          <w:sz w:val="24"/>
          <w:szCs w:val="24"/>
        </w:rPr>
        <w:t xml:space="preserve">Zajednica tehničke kulture </w:t>
      </w:r>
      <w:r w:rsidR="009B3B46">
        <w:rPr>
          <w:rFonts w:eastAsia="Times New Roman"/>
          <w:sz w:val="24"/>
          <w:szCs w:val="24"/>
        </w:rPr>
        <w:t xml:space="preserve">je </w:t>
      </w:r>
      <w:r>
        <w:rPr>
          <w:rFonts w:eastAsia="Times New Roman"/>
          <w:sz w:val="24"/>
          <w:szCs w:val="24"/>
        </w:rPr>
        <w:t xml:space="preserve">suorganizator u suradnji s Gospodarskim centrom Osječko-baranjske županije. </w:t>
      </w:r>
    </w:p>
    <w:p w14:paraId="3804ABFE" w14:textId="2BACC909" w:rsidR="00F56479" w:rsidRDefault="00F56479" w:rsidP="00F56479">
      <w:pPr>
        <w:ind w:left="4"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Na sajmu </w:t>
      </w:r>
      <w:r w:rsidR="009B3B46">
        <w:rPr>
          <w:rFonts w:eastAsia="Times New Roman"/>
          <w:sz w:val="24"/>
          <w:szCs w:val="24"/>
        </w:rPr>
        <w:t xml:space="preserve">se </w:t>
      </w:r>
      <w:r>
        <w:rPr>
          <w:rFonts w:eastAsia="Times New Roman"/>
          <w:sz w:val="24"/>
          <w:szCs w:val="24"/>
        </w:rPr>
        <w:t>provod</w:t>
      </w:r>
      <w:r w:rsidR="009B3B46">
        <w:rPr>
          <w:rFonts w:eastAsia="Times New Roman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 xml:space="preserve"> tehničke odnosno STEM radionice radi popularizacije tehničke kulture, tehničkih odnosno obrtničkih zanimanja te tehničkih znanosti.</w:t>
      </w:r>
    </w:p>
    <w:p w14:paraId="2646EE97" w14:textId="77777777" w:rsidR="00F56479" w:rsidRDefault="00F56479" w:rsidP="00F56479">
      <w:pPr>
        <w:rPr>
          <w:rFonts w:eastAsia="Times New Roman"/>
          <w:sz w:val="24"/>
          <w:szCs w:val="24"/>
        </w:rPr>
      </w:pPr>
    </w:p>
    <w:p w14:paraId="0A3BDCFE" w14:textId="77777777" w:rsidR="00F56479" w:rsidRDefault="00F56479" w:rsidP="00F56479">
      <w:pPr>
        <w:rPr>
          <w:rFonts w:eastAsia="Times New Roman"/>
          <w:sz w:val="24"/>
          <w:szCs w:val="24"/>
        </w:rPr>
      </w:pPr>
    </w:p>
    <w:p w14:paraId="3599B059" w14:textId="77777777" w:rsidR="00F56479" w:rsidRDefault="00F56479" w:rsidP="00F56479">
      <w:pPr>
        <w:numPr>
          <w:ilvl w:val="0"/>
          <w:numId w:val="15"/>
        </w:numPr>
        <w:tabs>
          <w:tab w:val="left" w:pos="704"/>
        </w:tabs>
        <w:ind w:left="704" w:hanging="704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LJETNI STEM KAMP TEHNIKE ORAHOVICA</w:t>
      </w:r>
    </w:p>
    <w:p w14:paraId="640F2963" w14:textId="77777777" w:rsidR="00F56479" w:rsidRDefault="00F56479" w:rsidP="00F56479">
      <w:pPr>
        <w:spacing w:line="276" w:lineRule="exact"/>
        <w:rPr>
          <w:szCs w:val="20"/>
        </w:rPr>
      </w:pPr>
    </w:p>
    <w:p w14:paraId="6AEE4EA5" w14:textId="77777777" w:rsidR="00C8701E" w:rsidRDefault="00F56479" w:rsidP="00C8701E">
      <w:pPr>
        <w:ind w:right="20" w:firstLine="704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Zajednica tehničke kulture Grada Osijeka od 2017. godine organizira Ljetni kamp tehnike Orahovica za učenike osnovnoškolskog uzrasta u odmaralištu Merkur u Orahovici. </w:t>
      </w:r>
    </w:p>
    <w:p w14:paraId="34B399C0" w14:textId="05AA2230" w:rsidR="00F56479" w:rsidRDefault="00F56479" w:rsidP="00C8701E">
      <w:pPr>
        <w:ind w:right="20" w:firstLine="704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Program uključuje sedmodnevni STEM tehnički kamp u kojem će učenici proći kroz razne STEM radionice kao što su električna mjerenja u elektronici, </w:t>
      </w:r>
      <w:proofErr w:type="spellStart"/>
      <w:r>
        <w:rPr>
          <w:sz w:val="24"/>
          <w:szCs w:val="20"/>
        </w:rPr>
        <w:t>radioorijentacija</w:t>
      </w:r>
      <w:proofErr w:type="spellEnd"/>
      <w:r>
        <w:rPr>
          <w:sz w:val="24"/>
          <w:szCs w:val="20"/>
        </w:rPr>
        <w:t xml:space="preserve"> i komunikacija, mala škola ronjenja i spašavanje na vodi, 3D olovke, maketarstvo izrada drvenih predmeta, automatika programiranje </w:t>
      </w:r>
      <w:proofErr w:type="spellStart"/>
      <w:r>
        <w:rPr>
          <w:sz w:val="24"/>
          <w:szCs w:val="20"/>
        </w:rPr>
        <w:t>mikroupravljača</w:t>
      </w:r>
      <w:proofErr w:type="spellEnd"/>
      <w:r>
        <w:rPr>
          <w:sz w:val="24"/>
          <w:szCs w:val="20"/>
        </w:rPr>
        <w:t>, škola letenja dronovima i zrakoplovno modelarstvo.</w:t>
      </w:r>
    </w:p>
    <w:p w14:paraId="691E2BF8" w14:textId="77777777" w:rsidR="00F56479" w:rsidRDefault="00F56479" w:rsidP="00F56479">
      <w:pPr>
        <w:ind w:right="20" w:firstLine="283"/>
        <w:jc w:val="both"/>
        <w:rPr>
          <w:sz w:val="24"/>
          <w:szCs w:val="20"/>
        </w:rPr>
      </w:pPr>
    </w:p>
    <w:p w14:paraId="4589C566" w14:textId="77777777" w:rsidR="00F56479" w:rsidRDefault="00F56479" w:rsidP="00F56479">
      <w:pPr>
        <w:numPr>
          <w:ilvl w:val="0"/>
          <w:numId w:val="15"/>
        </w:numPr>
        <w:tabs>
          <w:tab w:val="left" w:pos="704"/>
        </w:tabs>
        <w:ind w:left="704" w:hanging="704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MEĐUNARODNA I MEĐUGRADSKA SURADNJA</w:t>
      </w:r>
    </w:p>
    <w:p w14:paraId="5166C101" w14:textId="77777777" w:rsidR="00F56479" w:rsidRDefault="00F56479" w:rsidP="00F56479">
      <w:pPr>
        <w:spacing w:line="276" w:lineRule="exact"/>
        <w:rPr>
          <w:szCs w:val="20"/>
        </w:rPr>
      </w:pPr>
    </w:p>
    <w:p w14:paraId="27AF91A4" w14:textId="77777777" w:rsidR="00C8701E" w:rsidRDefault="00F56479" w:rsidP="00C8701E">
      <w:pPr>
        <w:ind w:right="20" w:firstLine="704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Zajednica tehničke kulture Grada Osijeka svojim radom i unikatnim programima iz područja tehničke kulture odnosno STEM-a primjer je dobre prakse na koji način organizirati i provoditi aktivnosti. </w:t>
      </w:r>
    </w:p>
    <w:p w14:paraId="6E07333B" w14:textId="534C0D85" w:rsidR="00F56479" w:rsidRDefault="00F56479" w:rsidP="00C8701E">
      <w:pPr>
        <w:ind w:right="20" w:firstLine="704"/>
        <w:jc w:val="both"/>
        <w:rPr>
          <w:sz w:val="24"/>
          <w:szCs w:val="20"/>
        </w:rPr>
      </w:pPr>
      <w:r>
        <w:rPr>
          <w:sz w:val="24"/>
          <w:szCs w:val="20"/>
        </w:rPr>
        <w:t>Rad i aktivnosti Zajednice tehničke kulture Grada Osijeka prepoznati su na području Republike Hrvatske i izvan njezinih granica čime Zajednica promovira Grad Osijek kao perjanicu tehničke kulture diljem Republike Hrvatske i susjednih država.</w:t>
      </w:r>
    </w:p>
    <w:p w14:paraId="25453F8B" w14:textId="77777777" w:rsidR="00F56479" w:rsidRDefault="00F56479" w:rsidP="00F56479">
      <w:pPr>
        <w:rPr>
          <w:highlight w:val="yellow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540"/>
        <w:gridCol w:w="1900"/>
      </w:tblGrid>
      <w:tr w:rsidR="00F56479" w14:paraId="2632C462" w14:textId="77777777">
        <w:trPr>
          <w:trHeight w:val="554"/>
        </w:trPr>
        <w:tc>
          <w:tcPr>
            <w:tcW w:w="480" w:type="dxa"/>
            <w:vAlign w:val="bottom"/>
            <w:hideMark/>
          </w:tcPr>
          <w:p w14:paraId="6CA37A8E" w14:textId="77777777" w:rsidR="00F56479" w:rsidRDefault="00F56479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6540" w:type="dxa"/>
            <w:vAlign w:val="bottom"/>
            <w:hideMark/>
          </w:tcPr>
          <w:p w14:paraId="56A1893A" w14:textId="41DDA14B" w:rsidR="00F56479" w:rsidRDefault="00F56479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MATERIJALNI TROŠKOVI</w:t>
            </w:r>
          </w:p>
        </w:tc>
        <w:tc>
          <w:tcPr>
            <w:tcW w:w="1900" w:type="dxa"/>
            <w:vAlign w:val="bottom"/>
          </w:tcPr>
          <w:p w14:paraId="0E1A68CA" w14:textId="77777777" w:rsidR="00F56479" w:rsidRDefault="00F56479">
            <w:pPr>
              <w:rPr>
                <w:sz w:val="24"/>
                <w:szCs w:val="24"/>
              </w:rPr>
            </w:pPr>
          </w:p>
        </w:tc>
      </w:tr>
    </w:tbl>
    <w:p w14:paraId="04A4A385" w14:textId="77777777" w:rsidR="00F56479" w:rsidRDefault="00F56479" w:rsidP="00F56479">
      <w:pPr>
        <w:ind w:left="4" w:right="20" w:firstLine="708"/>
        <w:jc w:val="both"/>
        <w:rPr>
          <w:rFonts w:eastAsia="Times New Roman"/>
          <w:sz w:val="24"/>
          <w:szCs w:val="24"/>
        </w:rPr>
      </w:pPr>
    </w:p>
    <w:p w14:paraId="3B21D678" w14:textId="77777777" w:rsidR="00F56479" w:rsidRDefault="00F56479" w:rsidP="00F56479">
      <w:pPr>
        <w:ind w:left="4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Stručna služba Zajednice tehničke kulture Osječko-baranjske županije osigurava normalno funkcioniranje objekta Doma tehnike i pruža računovodstvene usluge Zajednici tehničke kulture Grada Osijeka i udrugama članicama Zajednice tehničke kulture Grada Osijeka.</w:t>
      </w:r>
    </w:p>
    <w:p w14:paraId="1C2D996E" w14:textId="77777777" w:rsidR="00F56479" w:rsidRDefault="00F56479" w:rsidP="00F56479">
      <w:pPr>
        <w:ind w:left="4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Dio prostora Doma tehnike koriste Zajednica tehničke kulture Grada Osijeka i udruge tehničke kulture učlanjene u Zajednicu. Udruge imaju svoje društvene prostorije, kabinete, a koriste i dvorane (malu i veliku) za sjednice. Dio troškova održavanja Doma tehnike ostvaruje se iz Proračuna Grada Osijeka.</w:t>
      </w:r>
    </w:p>
    <w:p w14:paraId="1C63D0A7" w14:textId="77777777" w:rsidR="00F56479" w:rsidRDefault="00F56479" w:rsidP="00F56479">
      <w:pPr>
        <w:spacing w:line="249" w:lineRule="auto"/>
        <w:ind w:left="4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Za redovno funkcioniranje Zajednice tehničke kulture Grada Osijeka, Izvršnog odbora i radnih tijela, sredstva se planiraju u Proračunu Grada Osijeka. Tijekom godine, temeljem Statuta Zajednice, Izvršni odbor održava najmanje 3 sjednice, a Skupština najmanje jedno zasjedanje.</w:t>
      </w:r>
    </w:p>
    <w:p w14:paraId="3C485948" w14:textId="77777777" w:rsidR="00F56479" w:rsidRDefault="00F56479" w:rsidP="00F56479">
      <w:pPr>
        <w:sectPr w:rsidR="00F56479" w:rsidSect="00F56479">
          <w:type w:val="continuous"/>
          <w:pgSz w:w="11900" w:h="16838"/>
          <w:pgMar w:top="684" w:right="1406" w:bottom="1071" w:left="1416" w:header="0" w:footer="0" w:gutter="0"/>
          <w:cols w:space="720"/>
        </w:sectPr>
      </w:pPr>
    </w:p>
    <w:p w14:paraId="3E95E4FD" w14:textId="77777777" w:rsidR="00F56479" w:rsidRDefault="00F56479" w:rsidP="00F56479">
      <w:pPr>
        <w:ind w:right="20" w:firstLine="708"/>
        <w:jc w:val="both"/>
        <w:rPr>
          <w:sz w:val="20"/>
          <w:szCs w:val="20"/>
        </w:rPr>
      </w:pPr>
      <w:bookmarkStart w:id="1" w:name="page4"/>
      <w:bookmarkEnd w:id="1"/>
      <w:r>
        <w:rPr>
          <w:rFonts w:eastAsia="Times New Roman"/>
          <w:sz w:val="24"/>
          <w:szCs w:val="24"/>
        </w:rPr>
        <w:lastRenderedPageBreak/>
        <w:t>Temeljem Statuta Zajednice tehničke kulture Grada Osijeka - za rad na promicanju ciljeva i iznimnih dostignuća te doprinos osobitog značenja za razvitak djelatnosti iz djelokruga Zajednice - dodjeljuju se javna priznanja. Javna priznanja koja Zajednica dodjeljuje nose naziv Povelja zahvalnosti Zajednice tehničke kulture Grada Osijeka.</w:t>
      </w:r>
    </w:p>
    <w:p w14:paraId="177EA2D7" w14:textId="77777777" w:rsidR="00F56479" w:rsidRDefault="00F56479" w:rsidP="00F56479">
      <w:pPr>
        <w:spacing w:line="249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Za potrebe provođenja programa radionica u Centru tehničke kulture Osijek postoji potreba za opremom i potrošnim materijalom. Kako se u radu koristi specifična oprema i specifični materijali isti je potrebno osigurati kako bi se radionice mogle nesmetano i bez teškoća provoditi.</w:t>
      </w:r>
    </w:p>
    <w:p w14:paraId="7039DF47" w14:textId="77777777" w:rsidR="00F56479" w:rsidRPr="00F01715" w:rsidRDefault="00F56479" w:rsidP="00F56479">
      <w:pPr>
        <w:spacing w:line="234" w:lineRule="exact"/>
        <w:rPr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6540"/>
        <w:gridCol w:w="1900"/>
      </w:tblGrid>
      <w:tr w:rsidR="00F56479" w14:paraId="42E769AB" w14:textId="77777777">
        <w:trPr>
          <w:trHeight w:val="554"/>
        </w:trPr>
        <w:tc>
          <w:tcPr>
            <w:tcW w:w="484" w:type="dxa"/>
            <w:vAlign w:val="bottom"/>
            <w:hideMark/>
          </w:tcPr>
          <w:p w14:paraId="7737AA70" w14:textId="77777777" w:rsidR="00F56479" w:rsidRDefault="00F56479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>III.</w:t>
            </w:r>
          </w:p>
        </w:tc>
        <w:tc>
          <w:tcPr>
            <w:tcW w:w="6540" w:type="dxa"/>
            <w:vAlign w:val="bottom"/>
            <w:hideMark/>
          </w:tcPr>
          <w:p w14:paraId="2D929070" w14:textId="77777777" w:rsidR="00F56479" w:rsidRDefault="00F56479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STRUČNA SLUŽBA ZAJEDNICE TEHNIČKE KULTURE</w:t>
            </w:r>
          </w:p>
        </w:tc>
        <w:tc>
          <w:tcPr>
            <w:tcW w:w="1900" w:type="dxa"/>
            <w:vAlign w:val="bottom"/>
          </w:tcPr>
          <w:p w14:paraId="6ABBD501" w14:textId="77777777" w:rsidR="00F56479" w:rsidRDefault="00F56479">
            <w:pPr>
              <w:rPr>
                <w:sz w:val="24"/>
                <w:szCs w:val="24"/>
              </w:rPr>
            </w:pPr>
          </w:p>
        </w:tc>
      </w:tr>
    </w:tbl>
    <w:p w14:paraId="42CDAAF3" w14:textId="77777777" w:rsidR="00F56479" w:rsidRDefault="00F56479" w:rsidP="00F56479">
      <w:pPr>
        <w:spacing w:line="234" w:lineRule="exact"/>
        <w:rPr>
          <w:sz w:val="20"/>
          <w:szCs w:val="20"/>
        </w:rPr>
      </w:pPr>
    </w:p>
    <w:p w14:paraId="67240058" w14:textId="77777777" w:rsidR="00F56479" w:rsidRDefault="00F56479" w:rsidP="00F56479">
      <w:pPr>
        <w:ind w:left="4"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Zajednica tehničke kulture Grada Osijeka ima svoju stručnu službu koja se sastoji od tajnika Zajednice i voditelja Centra tehničke kulture. </w:t>
      </w:r>
    </w:p>
    <w:p w14:paraId="6B2E2887" w14:textId="77777777" w:rsidR="00F56479" w:rsidRDefault="00F56479" w:rsidP="00F56479">
      <w:pPr>
        <w:spacing w:line="249" w:lineRule="auto"/>
        <w:ind w:firstLine="708"/>
        <w:jc w:val="both"/>
        <w:rPr>
          <w:rFonts w:eastAsia="Times New Roman"/>
          <w:sz w:val="24"/>
          <w:szCs w:val="24"/>
        </w:rPr>
      </w:pPr>
    </w:p>
    <w:p w14:paraId="68C6FA24" w14:textId="77777777" w:rsidR="00F56479" w:rsidRDefault="00F56479" w:rsidP="0011602A">
      <w:pPr>
        <w:spacing w:line="249" w:lineRule="auto"/>
        <w:jc w:val="both"/>
        <w:rPr>
          <w:rFonts w:eastAsia="Times New Roman"/>
          <w:sz w:val="24"/>
          <w:szCs w:val="24"/>
        </w:rPr>
      </w:pPr>
    </w:p>
    <w:p w14:paraId="34771A0F" w14:textId="77777777" w:rsidR="00F56479" w:rsidRDefault="00F56479" w:rsidP="00F56479">
      <w:pPr>
        <w:spacing w:line="230" w:lineRule="exact"/>
        <w:rPr>
          <w:sz w:val="20"/>
          <w:szCs w:val="20"/>
        </w:rPr>
      </w:pPr>
    </w:p>
    <w:p w14:paraId="582F8944" w14:textId="77777777" w:rsidR="00F56479" w:rsidRDefault="00F56479" w:rsidP="00F56479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R E K A P I T U L A C I J A :</w:t>
      </w:r>
    </w:p>
    <w:p w14:paraId="32B1CB0C" w14:textId="484851F8" w:rsidR="00F56479" w:rsidRDefault="00F56479" w:rsidP="00F56479">
      <w:pPr>
        <w:spacing w:line="2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259377C5" wp14:editId="372CAF28">
                <wp:simplePos x="0" y="0"/>
                <wp:positionH relativeFrom="column">
                  <wp:posOffset>-5080</wp:posOffset>
                </wp:positionH>
                <wp:positionV relativeFrom="paragraph">
                  <wp:posOffset>194310</wp:posOffset>
                </wp:positionV>
                <wp:extent cx="5765800" cy="0"/>
                <wp:effectExtent l="13970" t="13335" r="11430" b="5715"/>
                <wp:wrapNone/>
                <wp:docPr id="1525826810" name="Ravni poveznik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D2F459-F67C-4A78-8B71-5D53F70C5D6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DE0E3" id="Ravni poveznik 6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4pt,15.3pt" to="453.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RFnsAEAAEgDAAAOAAAAZHJzL2Uyb0RvYy54bWysU8Fu2zAMvQ/YPwi6L3YKJOuMOD2k7S7d&#10;FqDdBzCSbAuVRYFU4uTvJ6lJVmy3YT4Ikkg+vfdIr+6OoxMHQ2zRt3I+q6UwXqG2vm/lz5fHT7dS&#10;cASvwaE3rTwZlnfrjx9WU2jMDQ7otCGRQDw3U2jlEGNoqorVYEbgGQbjU7BDGiGmI/WVJpgS+uiq&#10;m7peVhOSDoTKMKfb+7egXBf8rjMq/ug6NlG4ViZusaxU1l1eq/UKmp4gDFadacA/sBjB+vToFeoe&#10;Iog92b+gRqsIGbs4UzhW2HVWmaIhqZnXf6h5HiCYoiWZw+FqE/8/WPX9sPFbytTV0T+HJ1SvLDxu&#10;BvC9KQReTiE1bp6tqqbAzbUkHzhsSeymb6hTDuwjFheOHY0ZMukTx2L26Wq2OUah0uXi83JxW6ee&#10;qEusguZSGIjjV4OjyJtWOuuzD9DA4YljJgLNJSVfe3y0zpVeOi+mVi7rL4tSwOiszsGcxtTvNo7E&#10;AfI0lK+oSpH3aYR7rwvYYEA/nPcRrHvbp8edP5uR9edh42aH+rSli0mpXYXlebTyPLw/l+rfP8D6&#10;FwAAAP//AwBQSwMEFAAGAAgAAAAhAMTCuGzZAAAABwEAAA8AAABkcnMvZG93bnJldi54bWxMzsFO&#10;wzAMBuA7Eu8QGYkL2pIOaWOl6QSTduTAgHvWhCYscao43crbk4kDHO3f+v01myl4djKJXEQJ1VwA&#10;M9hF7bCX8P62mz0Ao6xQKx/RSPg2BJv2+qpRtY5nfDWnfe5ZKUGqlQSb81BzTp01QdE8DgZL9hlT&#10;ULmMqec6qXMpD54vhFjyoByWD1YNZmtNd9yPQYL7SkS2q54r8sfd9m70bvXyIeXtzfT0CCybKf8d&#10;w4Vf6NAW0yGOqIl5CRd4lnAvlsBKvBarBbDD74K3Df/vb38AAAD//wMAUEsBAi0AFAAGAAgAAAAh&#10;ALaDOJL+AAAA4QEAABMAAAAAAAAAAAAAAAAAAAAAAFtDb250ZW50X1R5cGVzXS54bWxQSwECLQAU&#10;AAYACAAAACEAOP0h/9YAAACUAQAACwAAAAAAAAAAAAAAAAAvAQAAX3JlbHMvLnJlbHNQSwECLQAU&#10;AAYACAAAACEA2hERZ7ABAABIAwAADgAAAAAAAAAAAAAAAAAuAgAAZHJzL2Uyb0RvYy54bWxQSwEC&#10;LQAUAAYACAAAACEAxMK4bNkAAAAHAQAADwAAAAAAAAAAAAAAAAAKBAAAZHJzL2Rvd25yZXYueG1s&#10;UEsFBgAAAAAEAAQA8wAAABA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0" allowOverlap="1" wp14:anchorId="2566838E" wp14:editId="30F7A1A1">
                <wp:simplePos x="0" y="0"/>
                <wp:positionH relativeFrom="column">
                  <wp:posOffset>-1905</wp:posOffset>
                </wp:positionH>
                <wp:positionV relativeFrom="paragraph">
                  <wp:posOffset>191135</wp:posOffset>
                </wp:positionV>
                <wp:extent cx="0" cy="3601085"/>
                <wp:effectExtent l="7620" t="10160" r="11430" b="8255"/>
                <wp:wrapNone/>
                <wp:docPr id="829666438" name="Ravni poveznik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A50506-EC49-4A13-927C-EDFADA54F7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10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33DAE" id="Ravni poveznik 5" o:spid="_x0000_s1026" style="position:absolute;z-index:25165824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15pt,15.05pt" to="-.15pt,2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n9rgEAAEgDAAAOAAAAZHJzL2Uyb0RvYy54bWysU8tu2zAQvBfoPxC815JT1EgFyzk4TS9p&#10;ayDpB6z5kIhSXIJLW/Lfl6Rlp49bEB0I7nJ3ODNcre+mwbKjCmTQtXy5qDlTTqA0rmv5z+eHD7ec&#10;UQQnwaJTLT8p4neb9+/Wo2/UDfZopQosgThqRt/yPkbfVBWJXg1AC/TKpUONYYCYwtBVMsCY0Adb&#10;3dT1qhoxSB9QKKKUvT8f8k3B11qJ+ENrUpHZlidusayhrPu8Vps1NF0A3xsx04BXsBjAuHTpFeoe&#10;IrBDMP9BDUYEJNRxIXCoUGsjVNGQ1Czrf9Q89eBV0ZLMIX+1id4OVnw/bt0uZOpick/+EcUvYg63&#10;PbhOFQLPJ58ebpmtqkZPzbUlB+R3ge3HbyhTDRwiFhcmHYYMmfSxqZh9upqtpsjEOSlS9uMq6b79&#10;VNChuTT6QPGrwoHlTcutcdkHaOD4SDETgeZSktMOH4y15S2tY2PLV/XnVWkgtEbmw1xGodtvbWBH&#10;yNNQvvnev8oCHpwsYL0C+WXeRzD2vE+XWzebkfXnYaNmj/K0CxeT0nMVlvNo5Xn4My7dLz/A5jcA&#10;AAD//wMAUEsDBBQABgAIAAAAIQCS0R4R3AAAAAYBAAAPAAAAZHJzL2Rvd25yZXYueG1sTI7BbsIw&#10;EETvlfgHa5F6AwdQS0izQYiqlThUqIB6NvE2SROvo9iQ8Pc1p/Y4mtGbl64H04grda6yjDCbRiCI&#10;c6srLhBOx7dJDMJ5xVo1lgnhRg7W2eghVYm2PX/S9eALESDsEoVQet8mUrq8JKPc1LbEofu2nVE+&#10;xK6QulN9gJtGzqPoWRpVcXgoVUvbkvL6cDEIH7F8tfv6K7/99Mf3ON7Vq+XuhPg4HjYvIDwN/m8M&#10;d/2gDllwOtsLaycahMkiDBEW0QxEqO/xjPC0Ws5BZqn8r5/9AgAA//8DAFBLAQItABQABgAIAAAA&#10;IQC2gziS/gAAAOEBAAATAAAAAAAAAAAAAAAAAAAAAABbQ29udGVudF9UeXBlc10ueG1sUEsBAi0A&#10;FAAGAAgAAAAhADj9If/WAAAAlAEAAAsAAAAAAAAAAAAAAAAALwEAAF9yZWxzLy5yZWxzUEsBAi0A&#10;FAAGAAgAAAAhAEmSKf2uAQAASAMAAA4AAAAAAAAAAAAAAAAALgIAAGRycy9lMm9Eb2MueG1sUEsB&#10;Ai0AFAAGAAgAAAAhAJLRHhHcAAAABgEAAA8AAAAAAAAAAAAAAAAACAQAAGRycy9kb3ducmV2Lnht&#10;bFBLBQYAAAAABAAEAPMAAAAR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0" allowOverlap="1" wp14:anchorId="68D1A0E5" wp14:editId="0C2DFA30">
                <wp:simplePos x="0" y="0"/>
                <wp:positionH relativeFrom="column">
                  <wp:posOffset>5758180</wp:posOffset>
                </wp:positionH>
                <wp:positionV relativeFrom="paragraph">
                  <wp:posOffset>191135</wp:posOffset>
                </wp:positionV>
                <wp:extent cx="0" cy="3601085"/>
                <wp:effectExtent l="5080" t="10160" r="13970" b="8255"/>
                <wp:wrapNone/>
                <wp:docPr id="694397199" name="Ravni poveznik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ECBBFF-55C9-4A62-9876-BD3AC1261ED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10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14775" id="Ravni poveznik 4" o:spid="_x0000_s1026" style="position:absolute;z-index:25165824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53.4pt,15.05pt" to="453.4pt,2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n9rgEAAEgDAAAOAAAAZHJzL2Uyb0RvYy54bWysU8tu2zAQvBfoPxC815JT1EgFyzk4TS9p&#10;ayDpB6z5kIhSXIJLW/Lfl6Rlp49bEB0I7nJ3ODNcre+mwbKjCmTQtXy5qDlTTqA0rmv5z+eHD7ec&#10;UQQnwaJTLT8p4neb9+/Wo2/UDfZopQosgThqRt/yPkbfVBWJXg1AC/TKpUONYYCYwtBVMsCY0Adb&#10;3dT1qhoxSB9QKKKUvT8f8k3B11qJ+ENrUpHZlidusayhrPu8Vps1NF0A3xsx04BXsBjAuHTpFeoe&#10;IrBDMP9BDUYEJNRxIXCoUGsjVNGQ1Czrf9Q89eBV0ZLMIX+1id4OVnw/bt0uZOpick/+EcUvYg63&#10;PbhOFQLPJ58ebpmtqkZPzbUlB+R3ge3HbyhTDRwiFhcmHYYMmfSxqZh9upqtpsjEOSlS9uMq6b79&#10;VNChuTT6QPGrwoHlTcutcdkHaOD4SDETgeZSktMOH4y15S2tY2PLV/XnVWkgtEbmw1xGodtvbWBH&#10;yNNQvvnev8oCHpwsYL0C+WXeRzD2vE+XWzebkfXnYaNmj/K0CxeT0nMVlvNo5Xn4My7dLz/A5jcA&#10;AAD//wMAUEsDBBQABgAIAAAAIQDWjst23wAAAAoBAAAPAAAAZHJzL2Rvd25yZXYueG1sTI/BTsMw&#10;EETvSPyDtUjcqN0i2iRkUyEQSD0gRFtxduMlCYnXUew26d9jxAGOOzuaeZOvJ9uJEw2+cYwwnykQ&#10;xKUzDVcI+93zTQLCB81Gd44J4Uwe1sXlRa4z40Z+p9M2VCKGsM80Qh1Cn0npy5qs9jPXE8ffpxus&#10;DvEcKmkGPcZw28mFUktpdcOxodY9PdZUttujRXhN5JN7az/K89e4e0mSTZuuNnvE66vp4R5EoCn8&#10;meEHP6JDEZkO7sjGiw4hVcuIHhBu1RxENPwKB4S7dLUAWeTy/4TiGwAA//8DAFBLAQItABQABgAI&#10;AAAAIQC2gziS/gAAAOEBAAATAAAAAAAAAAAAAAAAAAAAAABbQ29udGVudF9UeXBlc10ueG1sUEsB&#10;Ai0AFAAGAAgAAAAhADj9If/WAAAAlAEAAAsAAAAAAAAAAAAAAAAALwEAAF9yZWxzLy5yZWxzUEsB&#10;Ai0AFAAGAAgAAAAhAEmSKf2uAQAASAMAAA4AAAAAAAAAAAAAAAAALgIAAGRycy9lMm9Eb2MueG1s&#10;UEsBAi0AFAAGAAgAAAAhANaOy3bfAAAACgEAAA8AAAAAAAAAAAAAAAAACAQAAGRycy9kb3ducmV2&#10;LnhtbFBLBQYAAAAABAAEAPMAAAAUBQAAAAA=&#10;" o:allowincell="f" strokeweight=".48pt"/>
            </w:pict>
          </mc:Fallback>
        </mc:AlternateContent>
      </w:r>
    </w:p>
    <w:p w14:paraId="69C760ED" w14:textId="77777777" w:rsidR="00F56479" w:rsidRDefault="00F56479" w:rsidP="00F56479">
      <w:pPr>
        <w:spacing w:line="200" w:lineRule="exact"/>
        <w:rPr>
          <w:sz w:val="20"/>
          <w:szCs w:val="20"/>
        </w:rPr>
      </w:pPr>
    </w:p>
    <w:p w14:paraId="20DE4E93" w14:textId="77777777" w:rsidR="00F56479" w:rsidRDefault="00F56479" w:rsidP="00F56479">
      <w:pPr>
        <w:spacing w:line="342" w:lineRule="exact"/>
        <w:rPr>
          <w:sz w:val="20"/>
          <w:szCs w:val="20"/>
        </w:rPr>
      </w:pPr>
    </w:p>
    <w:p w14:paraId="0B791527" w14:textId="77777777" w:rsidR="00F56479" w:rsidRDefault="00F56479" w:rsidP="00F56479">
      <w:pPr>
        <w:ind w:left="1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I. PROGRAMSKE AKTIVNOSTI</w:t>
      </w:r>
    </w:p>
    <w:p w14:paraId="3F2D320A" w14:textId="77777777" w:rsidR="00F56479" w:rsidRDefault="00F56479" w:rsidP="00F56479">
      <w:pPr>
        <w:spacing w:line="281" w:lineRule="exact"/>
        <w:rPr>
          <w:sz w:val="20"/>
          <w:szCs w:val="20"/>
        </w:rPr>
      </w:pPr>
    </w:p>
    <w:tbl>
      <w:tblPr>
        <w:tblW w:w="90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6"/>
        <w:gridCol w:w="1979"/>
      </w:tblGrid>
      <w:tr w:rsidR="00F56479" w14:paraId="5265916C" w14:textId="77777777" w:rsidTr="00D85F8E">
        <w:trPr>
          <w:trHeight w:val="288"/>
        </w:trPr>
        <w:tc>
          <w:tcPr>
            <w:tcW w:w="7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3E57E4D" w14:textId="77777777" w:rsidR="00F56479" w:rsidRDefault="00F5647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CENTAR TEHNIČKE KULTURE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62B338D" w14:textId="77777777" w:rsidR="00F56479" w:rsidRDefault="00F5647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30.363,00 EUR</w:t>
            </w:r>
          </w:p>
        </w:tc>
      </w:tr>
      <w:tr w:rsidR="00F56479" w14:paraId="57117F7B" w14:textId="77777777" w:rsidTr="00D85F8E">
        <w:trPr>
          <w:trHeight w:val="266"/>
        </w:trPr>
        <w:tc>
          <w:tcPr>
            <w:tcW w:w="7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D88B6FA" w14:textId="77777777" w:rsidR="00F56479" w:rsidRDefault="00F56479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PROGRAMI UDRUGA TEHNIČKE KULTURE I ZMAJADA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0E04706" w14:textId="77777777" w:rsidR="00F56479" w:rsidRDefault="00F5647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15.500,00 EUR</w:t>
            </w:r>
          </w:p>
        </w:tc>
      </w:tr>
      <w:tr w:rsidR="00F56479" w14:paraId="13579B7A" w14:textId="77777777" w:rsidTr="00D85F8E">
        <w:trPr>
          <w:trHeight w:val="266"/>
        </w:trPr>
        <w:tc>
          <w:tcPr>
            <w:tcW w:w="7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5546467" w14:textId="77777777" w:rsidR="00F56479" w:rsidRDefault="00F56479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NATJECANJA I SMOTRE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19CB1A4" w14:textId="77777777" w:rsidR="00F56479" w:rsidRDefault="00F5647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10.000,00 EUR</w:t>
            </w:r>
          </w:p>
        </w:tc>
      </w:tr>
      <w:tr w:rsidR="00F56479" w14:paraId="189B13F3" w14:textId="77777777" w:rsidTr="00D85F8E">
        <w:trPr>
          <w:trHeight w:val="266"/>
        </w:trPr>
        <w:tc>
          <w:tcPr>
            <w:tcW w:w="7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2F441F5" w14:textId="77777777" w:rsidR="00F56479" w:rsidRDefault="00F56479">
            <w:pPr>
              <w:spacing w:line="265" w:lineRule="exact"/>
              <w:ind w:left="100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4. LJETNI STEM KAMP TEHNIKE ORAHOVICA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F93150C" w14:textId="77777777" w:rsidR="00F56479" w:rsidRDefault="00F56479">
            <w:pPr>
              <w:spacing w:line="265" w:lineRule="exact"/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6.000,00 EUR</w:t>
            </w:r>
          </w:p>
        </w:tc>
      </w:tr>
      <w:tr w:rsidR="00F56479" w14:paraId="63F82CE7" w14:textId="77777777" w:rsidTr="00D85F8E">
        <w:trPr>
          <w:trHeight w:val="266"/>
        </w:trPr>
        <w:tc>
          <w:tcPr>
            <w:tcW w:w="7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05919A9" w14:textId="77777777" w:rsidR="00F56479" w:rsidRDefault="00F56479">
            <w:pPr>
              <w:spacing w:line="265" w:lineRule="exact"/>
              <w:ind w:left="100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5. MEĐUNARODNA I MEĐUGRADSKA SURADNJA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53A2DB4" w14:textId="77777777" w:rsidR="00F56479" w:rsidRDefault="00F56479">
            <w:pPr>
              <w:spacing w:line="265" w:lineRule="exact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6.000,00 EUR</w:t>
            </w:r>
          </w:p>
        </w:tc>
      </w:tr>
      <w:tr w:rsidR="00F56479" w14:paraId="02E40295" w14:textId="77777777" w:rsidTr="00D85F8E">
        <w:trPr>
          <w:trHeight w:val="266"/>
        </w:trPr>
        <w:tc>
          <w:tcPr>
            <w:tcW w:w="7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2DF83F1" w14:textId="77777777" w:rsidR="00F56479" w:rsidRDefault="00F56479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UKUPNO I.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3D58F38" w14:textId="77777777" w:rsidR="00F56479" w:rsidRDefault="00F5647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67.863,00 EUR</w:t>
            </w:r>
          </w:p>
        </w:tc>
      </w:tr>
      <w:tr w:rsidR="00F56479" w14:paraId="65612265" w14:textId="77777777" w:rsidTr="00D85F8E">
        <w:trPr>
          <w:trHeight w:val="558"/>
        </w:trPr>
        <w:tc>
          <w:tcPr>
            <w:tcW w:w="7096" w:type="dxa"/>
            <w:vAlign w:val="bottom"/>
            <w:hideMark/>
          </w:tcPr>
          <w:p w14:paraId="0043BA31" w14:textId="77777777" w:rsidR="00F56479" w:rsidRDefault="00F5647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II. MATERIJALNI TROŠKOVI</w:t>
            </w:r>
          </w:p>
        </w:tc>
        <w:tc>
          <w:tcPr>
            <w:tcW w:w="1979" w:type="dxa"/>
            <w:vAlign w:val="bottom"/>
          </w:tcPr>
          <w:p w14:paraId="414A95C9" w14:textId="77777777" w:rsidR="00F56479" w:rsidRDefault="00F56479">
            <w:pPr>
              <w:rPr>
                <w:sz w:val="24"/>
                <w:szCs w:val="24"/>
              </w:rPr>
            </w:pPr>
          </w:p>
        </w:tc>
      </w:tr>
      <w:tr w:rsidR="00F56479" w14:paraId="3F12C9B8" w14:textId="77777777" w:rsidTr="00D85F8E">
        <w:trPr>
          <w:trHeight w:val="259"/>
        </w:trPr>
        <w:tc>
          <w:tcPr>
            <w:tcW w:w="70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A71593A" w14:textId="77777777" w:rsidR="00F56479" w:rsidRDefault="00F56479"/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978EC6C" w14:textId="77777777" w:rsidR="00F56479" w:rsidRDefault="00F56479"/>
        </w:tc>
      </w:tr>
      <w:tr w:rsidR="00F56479" w14:paraId="5AA6598B" w14:textId="77777777" w:rsidTr="00D85F8E">
        <w:trPr>
          <w:trHeight w:val="268"/>
        </w:trPr>
        <w:tc>
          <w:tcPr>
            <w:tcW w:w="7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ED1738E" w14:textId="77777777" w:rsidR="00F56479" w:rsidRDefault="00F56479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TROŠKOVI DOMA TEHNIKE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44AF503" w14:textId="77777777" w:rsidR="00F56479" w:rsidRDefault="00F56479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14.400,42 EUR</w:t>
            </w:r>
          </w:p>
        </w:tc>
      </w:tr>
      <w:tr w:rsidR="00F56479" w14:paraId="6AAD40AD" w14:textId="77777777" w:rsidTr="00D85F8E">
        <w:trPr>
          <w:trHeight w:val="266"/>
        </w:trPr>
        <w:tc>
          <w:tcPr>
            <w:tcW w:w="7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AC60117" w14:textId="77777777" w:rsidR="00F56479" w:rsidRDefault="00F56479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TROŠKOVI PROVEDBE POSLOVANJA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9248FCB" w14:textId="77777777" w:rsidR="00F56479" w:rsidRDefault="00F5647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616,86 EUR</w:t>
            </w:r>
          </w:p>
        </w:tc>
      </w:tr>
      <w:tr w:rsidR="00F56479" w14:paraId="4F985C6E" w14:textId="77777777" w:rsidTr="00AA7707">
        <w:trPr>
          <w:trHeight w:val="266"/>
        </w:trPr>
        <w:tc>
          <w:tcPr>
            <w:tcW w:w="7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3971633" w14:textId="77777777" w:rsidR="00F56479" w:rsidRDefault="00F56479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TROŠKOVI GODIŠNJIH PRIZNANJA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63B64D7" w14:textId="77777777" w:rsidR="00F56479" w:rsidRDefault="00F5647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374,72 EUR</w:t>
            </w:r>
          </w:p>
        </w:tc>
      </w:tr>
      <w:tr w:rsidR="00F56479" w14:paraId="2F667F94" w14:textId="77777777" w:rsidTr="00AA7707">
        <w:trPr>
          <w:trHeight w:val="542"/>
        </w:trPr>
        <w:tc>
          <w:tcPr>
            <w:tcW w:w="7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31EB703" w14:textId="77777777" w:rsidR="00F56479" w:rsidRDefault="00F56479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TROŠKOVI OPREME I POTROŠNOG MATERIJALA ZA PROVOĐENJE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RADIONICA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bottom"/>
            <w:hideMark/>
          </w:tcPr>
          <w:p w14:paraId="6C5FB9C4" w14:textId="77777777" w:rsidR="00F56479" w:rsidRDefault="00F56479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10.000,00 EUR</w:t>
            </w:r>
          </w:p>
        </w:tc>
      </w:tr>
      <w:tr w:rsidR="00F56479" w14:paraId="3F575E1C" w14:textId="77777777" w:rsidTr="00AA7707">
        <w:trPr>
          <w:trHeight w:val="266"/>
        </w:trPr>
        <w:tc>
          <w:tcPr>
            <w:tcW w:w="7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6BBF39" w14:textId="77777777" w:rsidR="00F56479" w:rsidRDefault="00F56479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UKUPNO II.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293E8D0" w14:textId="2B15B90D" w:rsidR="00F56479" w:rsidRDefault="00AE1322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="00F56479">
              <w:rPr>
                <w:rFonts w:eastAsia="Times New Roman"/>
                <w:b/>
                <w:bCs/>
                <w:sz w:val="24"/>
                <w:szCs w:val="24"/>
              </w:rPr>
              <w:t>5.392,00 EUR</w:t>
            </w:r>
          </w:p>
        </w:tc>
      </w:tr>
      <w:tr w:rsidR="006E4262" w:rsidRPr="006E4262" w14:paraId="46B913D4" w14:textId="77777777" w:rsidTr="00AA7707">
        <w:trPr>
          <w:trHeight w:val="599"/>
        </w:trPr>
        <w:tc>
          <w:tcPr>
            <w:tcW w:w="70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23D41" w14:textId="77777777" w:rsidR="00F56479" w:rsidRPr="006E4262" w:rsidRDefault="00F56479">
            <w:pPr>
              <w:spacing w:line="265" w:lineRule="exact"/>
              <w:ind w:left="10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E4262">
              <w:rPr>
                <w:rFonts w:eastAsia="Times New Roman"/>
                <w:b/>
                <w:bCs/>
                <w:sz w:val="24"/>
                <w:szCs w:val="24"/>
              </w:rPr>
              <w:t>III. STRUČNA SLUŽBA ZAJEDNICE TEHNIČKE KULTURE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  <w:hideMark/>
          </w:tcPr>
          <w:p w14:paraId="57B49B5D" w14:textId="4997FEBA" w:rsidR="00F56479" w:rsidRPr="006E4262" w:rsidRDefault="006E4262">
            <w:pPr>
              <w:spacing w:line="265" w:lineRule="exact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6E4262">
              <w:rPr>
                <w:rFonts w:eastAsia="Times New Roman"/>
                <w:b/>
                <w:bCs/>
                <w:sz w:val="24"/>
                <w:szCs w:val="24"/>
              </w:rPr>
              <w:t>56.745</w:t>
            </w:r>
            <w:r w:rsidR="00F56479" w:rsidRPr="006E4262">
              <w:rPr>
                <w:rFonts w:eastAsia="Times New Roman"/>
                <w:b/>
                <w:bCs/>
                <w:sz w:val="24"/>
                <w:szCs w:val="24"/>
              </w:rPr>
              <w:t>,00 EUR</w:t>
            </w:r>
          </w:p>
        </w:tc>
      </w:tr>
      <w:tr w:rsidR="006E4262" w:rsidRPr="006E4262" w14:paraId="4BD3A9BF" w14:textId="77777777" w:rsidTr="00D85F8E">
        <w:trPr>
          <w:trHeight w:val="544"/>
        </w:trPr>
        <w:tc>
          <w:tcPr>
            <w:tcW w:w="7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3A8C13" w14:textId="77777777" w:rsidR="00F56479" w:rsidRPr="006E4262" w:rsidRDefault="00F56479">
            <w:pPr>
              <w:ind w:left="100"/>
              <w:rPr>
                <w:sz w:val="20"/>
                <w:szCs w:val="20"/>
              </w:rPr>
            </w:pPr>
            <w:r w:rsidRPr="006E4262">
              <w:rPr>
                <w:rFonts w:eastAsia="Times New Roman"/>
                <w:b/>
                <w:bCs/>
                <w:sz w:val="24"/>
                <w:szCs w:val="24"/>
              </w:rPr>
              <w:t>SVEUKUPNO I. , II. i III.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21C897E" w14:textId="4C1E4036" w:rsidR="00F56479" w:rsidRPr="006E4262" w:rsidRDefault="00F56479">
            <w:pPr>
              <w:jc w:val="right"/>
              <w:rPr>
                <w:sz w:val="20"/>
                <w:szCs w:val="20"/>
              </w:rPr>
            </w:pPr>
            <w:r w:rsidRPr="006E4262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 w:rsidR="00D85F8E" w:rsidRPr="006E4262">
              <w:rPr>
                <w:rFonts w:eastAsia="Times New Roman"/>
                <w:b/>
                <w:bCs/>
                <w:sz w:val="24"/>
                <w:szCs w:val="24"/>
              </w:rPr>
              <w:t>50</w:t>
            </w:r>
            <w:r w:rsidRPr="006E4262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  <w:r w:rsidR="00D85F8E" w:rsidRPr="006E4262">
              <w:rPr>
                <w:rFonts w:eastAsia="Times New Roman"/>
                <w:b/>
                <w:bCs/>
                <w:sz w:val="24"/>
                <w:szCs w:val="24"/>
              </w:rPr>
              <w:t>00</w:t>
            </w:r>
            <w:r w:rsidRPr="006E4262">
              <w:rPr>
                <w:rFonts w:eastAsia="Times New Roman"/>
                <w:b/>
                <w:bCs/>
                <w:sz w:val="24"/>
                <w:szCs w:val="24"/>
              </w:rPr>
              <w:t>0,00 EUR</w:t>
            </w:r>
          </w:p>
        </w:tc>
      </w:tr>
      <w:tr w:rsidR="006E4262" w:rsidRPr="006E4262" w14:paraId="7DD865FB" w14:textId="77777777" w:rsidTr="00D85F8E">
        <w:trPr>
          <w:trHeight w:val="554"/>
        </w:trPr>
        <w:tc>
          <w:tcPr>
            <w:tcW w:w="7096" w:type="dxa"/>
            <w:vAlign w:val="bottom"/>
            <w:hideMark/>
          </w:tcPr>
          <w:p w14:paraId="1223F1B6" w14:textId="77777777" w:rsidR="00F56479" w:rsidRPr="006E4262" w:rsidRDefault="00F56479">
            <w:pPr>
              <w:ind w:left="4080"/>
              <w:rPr>
                <w:sz w:val="20"/>
                <w:szCs w:val="20"/>
              </w:rPr>
            </w:pPr>
            <w:r w:rsidRPr="006E4262">
              <w:rPr>
                <w:rFonts w:eastAsia="Times New Roman"/>
                <w:sz w:val="24"/>
                <w:szCs w:val="24"/>
              </w:rPr>
              <w:t>Članak 3.</w:t>
            </w:r>
          </w:p>
        </w:tc>
        <w:tc>
          <w:tcPr>
            <w:tcW w:w="1979" w:type="dxa"/>
            <w:vAlign w:val="bottom"/>
          </w:tcPr>
          <w:p w14:paraId="07FC871F" w14:textId="77777777" w:rsidR="00F56479" w:rsidRPr="006E4262" w:rsidRDefault="00F56479">
            <w:pPr>
              <w:rPr>
                <w:sz w:val="24"/>
                <w:szCs w:val="24"/>
              </w:rPr>
            </w:pPr>
          </w:p>
        </w:tc>
      </w:tr>
    </w:tbl>
    <w:p w14:paraId="71CD5773" w14:textId="77777777" w:rsidR="00F56479" w:rsidRDefault="00F56479" w:rsidP="00F56479">
      <w:pPr>
        <w:spacing w:line="238" w:lineRule="exact"/>
        <w:rPr>
          <w:sz w:val="20"/>
          <w:szCs w:val="20"/>
        </w:rPr>
      </w:pPr>
    </w:p>
    <w:p w14:paraId="6DA0CDFC" w14:textId="77777777" w:rsidR="00F56479" w:rsidRDefault="00F56479" w:rsidP="00F56479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Sredstva za financiranje ovoga programa planiraju se u Proračunu Grada Osijeka za</w:t>
      </w:r>
    </w:p>
    <w:p w14:paraId="4D0B3C73" w14:textId="77777777" w:rsidR="00F56479" w:rsidRDefault="00F56479" w:rsidP="00F5647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2026.</w:t>
      </w:r>
    </w:p>
    <w:p w14:paraId="1230946F" w14:textId="77777777" w:rsidR="00F56479" w:rsidRDefault="00F56479" w:rsidP="00F56479">
      <w:pPr>
        <w:spacing w:line="276" w:lineRule="exact"/>
        <w:rPr>
          <w:sz w:val="20"/>
          <w:szCs w:val="20"/>
        </w:rPr>
      </w:pPr>
    </w:p>
    <w:p w14:paraId="4C79073B" w14:textId="77777777" w:rsidR="007D4DB5" w:rsidRDefault="007D4DB5" w:rsidP="00F56479">
      <w:pPr>
        <w:ind w:left="4080"/>
        <w:rPr>
          <w:rFonts w:eastAsia="Times New Roman"/>
          <w:sz w:val="24"/>
          <w:szCs w:val="24"/>
        </w:rPr>
      </w:pPr>
    </w:p>
    <w:p w14:paraId="49AF2CBF" w14:textId="77777777" w:rsidR="007D4DB5" w:rsidRDefault="007D4DB5" w:rsidP="00F56479">
      <w:pPr>
        <w:ind w:left="4080"/>
        <w:rPr>
          <w:rFonts w:eastAsia="Times New Roman"/>
          <w:sz w:val="24"/>
          <w:szCs w:val="24"/>
        </w:rPr>
      </w:pPr>
    </w:p>
    <w:p w14:paraId="2380DF7A" w14:textId="77777777" w:rsidR="007D4DB5" w:rsidRDefault="007D4DB5" w:rsidP="00F56479">
      <w:pPr>
        <w:ind w:left="4080"/>
        <w:rPr>
          <w:rFonts w:eastAsia="Times New Roman"/>
          <w:sz w:val="24"/>
          <w:szCs w:val="24"/>
        </w:rPr>
      </w:pPr>
    </w:p>
    <w:p w14:paraId="770D2C6C" w14:textId="77777777" w:rsidR="007D4DB5" w:rsidRDefault="007D4DB5" w:rsidP="00F56479">
      <w:pPr>
        <w:ind w:left="4080"/>
        <w:rPr>
          <w:rFonts w:eastAsia="Times New Roman"/>
          <w:sz w:val="24"/>
          <w:szCs w:val="24"/>
        </w:rPr>
      </w:pPr>
    </w:p>
    <w:p w14:paraId="4E3DB39D" w14:textId="77777777" w:rsidR="007D4DB5" w:rsidRDefault="007D4DB5" w:rsidP="00F56479">
      <w:pPr>
        <w:ind w:left="4080"/>
        <w:rPr>
          <w:rFonts w:eastAsia="Times New Roman"/>
          <w:sz w:val="24"/>
          <w:szCs w:val="24"/>
        </w:rPr>
      </w:pPr>
    </w:p>
    <w:p w14:paraId="7F8BF6B9" w14:textId="77777777" w:rsidR="007D4DB5" w:rsidRDefault="007D4DB5" w:rsidP="00F56479">
      <w:pPr>
        <w:ind w:left="4080"/>
        <w:rPr>
          <w:rFonts w:eastAsia="Times New Roman"/>
          <w:sz w:val="24"/>
          <w:szCs w:val="24"/>
        </w:rPr>
      </w:pPr>
    </w:p>
    <w:p w14:paraId="0716B1F3" w14:textId="77777777" w:rsidR="007D4DB5" w:rsidRDefault="007D4DB5" w:rsidP="00F56479">
      <w:pPr>
        <w:ind w:left="4080"/>
        <w:rPr>
          <w:rFonts w:eastAsia="Times New Roman"/>
          <w:sz w:val="24"/>
          <w:szCs w:val="24"/>
        </w:rPr>
      </w:pPr>
    </w:p>
    <w:p w14:paraId="2504345A" w14:textId="77777777" w:rsidR="007D4DB5" w:rsidRDefault="007D4DB5" w:rsidP="00F56479">
      <w:pPr>
        <w:ind w:left="4080"/>
        <w:rPr>
          <w:rFonts w:eastAsia="Times New Roman"/>
          <w:sz w:val="24"/>
          <w:szCs w:val="24"/>
        </w:rPr>
      </w:pPr>
    </w:p>
    <w:p w14:paraId="4DCC4921" w14:textId="77777777" w:rsidR="007D4DB5" w:rsidRDefault="007D4DB5" w:rsidP="00F56479">
      <w:pPr>
        <w:ind w:left="4080"/>
        <w:rPr>
          <w:rFonts w:eastAsia="Times New Roman"/>
          <w:sz w:val="24"/>
          <w:szCs w:val="24"/>
        </w:rPr>
      </w:pPr>
    </w:p>
    <w:p w14:paraId="745FF78E" w14:textId="77777777" w:rsidR="007D4DB5" w:rsidRDefault="007D4DB5" w:rsidP="00F56479">
      <w:pPr>
        <w:ind w:left="4080"/>
        <w:rPr>
          <w:rFonts w:eastAsia="Times New Roman"/>
          <w:sz w:val="24"/>
          <w:szCs w:val="24"/>
        </w:rPr>
      </w:pPr>
    </w:p>
    <w:p w14:paraId="6CBB1A3F" w14:textId="311E5998" w:rsidR="00F56479" w:rsidRDefault="00F56479" w:rsidP="00F56479">
      <w:pPr>
        <w:ind w:left="4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Članak 4.</w:t>
      </w:r>
    </w:p>
    <w:p w14:paraId="60EADE5E" w14:textId="77777777" w:rsidR="00F56479" w:rsidRDefault="00F56479" w:rsidP="00F56479">
      <w:pPr>
        <w:spacing w:line="276" w:lineRule="exact"/>
        <w:rPr>
          <w:sz w:val="20"/>
          <w:szCs w:val="20"/>
        </w:rPr>
      </w:pPr>
    </w:p>
    <w:p w14:paraId="2D61A32D" w14:textId="77777777" w:rsidR="00F56479" w:rsidRDefault="00F56479" w:rsidP="00F56479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Ovaj program stupa na snagu 1. siječnja 2026.</w:t>
      </w:r>
    </w:p>
    <w:p w14:paraId="73C65EB9" w14:textId="77777777" w:rsidR="00FE34A7" w:rsidRDefault="00FE34A7" w:rsidP="00B01EE1">
      <w:pPr>
        <w:spacing w:line="230" w:lineRule="exact"/>
        <w:rPr>
          <w:sz w:val="24"/>
          <w:szCs w:val="24"/>
        </w:rPr>
      </w:pPr>
    </w:p>
    <w:p w14:paraId="3DE43618" w14:textId="77777777" w:rsidR="007D49EE" w:rsidRDefault="007D49EE" w:rsidP="00B01EE1">
      <w:pPr>
        <w:spacing w:line="250" w:lineRule="auto"/>
        <w:ind w:right="20"/>
        <w:jc w:val="both"/>
        <w:rPr>
          <w:rFonts w:eastAsia="Times New Roman"/>
          <w:sz w:val="24"/>
          <w:szCs w:val="24"/>
        </w:rPr>
      </w:pPr>
    </w:p>
    <w:p w14:paraId="28E648B2" w14:textId="75D2CF56" w:rsidR="00005801" w:rsidRPr="004426E0" w:rsidRDefault="00005801" w:rsidP="00005801">
      <w:pPr>
        <w:jc w:val="both"/>
        <w:rPr>
          <w:bCs/>
          <w:iCs/>
          <w:sz w:val="24"/>
          <w:szCs w:val="24"/>
        </w:rPr>
      </w:pPr>
      <w:r w:rsidRPr="004426E0">
        <w:rPr>
          <w:bCs/>
          <w:iCs/>
          <w:sz w:val="24"/>
          <w:szCs w:val="24"/>
        </w:rPr>
        <w:t>KLASA: 402-04/2</w:t>
      </w:r>
      <w:r w:rsidR="0011602A" w:rsidRPr="004426E0">
        <w:rPr>
          <w:bCs/>
          <w:iCs/>
          <w:sz w:val="24"/>
          <w:szCs w:val="24"/>
        </w:rPr>
        <w:t>5</w:t>
      </w:r>
      <w:r w:rsidRPr="004426E0">
        <w:rPr>
          <w:bCs/>
          <w:iCs/>
          <w:sz w:val="24"/>
          <w:szCs w:val="24"/>
        </w:rPr>
        <w:t>-01</w:t>
      </w:r>
      <w:r w:rsidR="0011602A" w:rsidRPr="004426E0">
        <w:rPr>
          <w:bCs/>
          <w:iCs/>
          <w:sz w:val="24"/>
          <w:szCs w:val="24"/>
        </w:rPr>
        <w:t>/</w:t>
      </w:r>
      <w:r w:rsidR="00471DE3" w:rsidRPr="004426E0">
        <w:rPr>
          <w:bCs/>
          <w:iCs/>
          <w:sz w:val="24"/>
          <w:szCs w:val="24"/>
        </w:rPr>
        <w:t>27</w:t>
      </w:r>
    </w:p>
    <w:p w14:paraId="257F9867" w14:textId="51516C5A" w:rsidR="00005801" w:rsidRPr="00FD329C" w:rsidRDefault="00005801" w:rsidP="0000580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URBROJ: 2158-1-07-04/02-2</w:t>
      </w:r>
      <w:r w:rsidR="0011602A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-</w:t>
      </w:r>
    </w:p>
    <w:p w14:paraId="2B0662B0" w14:textId="698D1BFF" w:rsidR="00005801" w:rsidRDefault="00005801" w:rsidP="0000580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Osijek, studeni 202</w:t>
      </w:r>
      <w:r w:rsidR="0011602A">
        <w:rPr>
          <w:color w:val="000000"/>
          <w:sz w:val="24"/>
          <w:szCs w:val="24"/>
        </w:rPr>
        <w:t>5</w:t>
      </w:r>
      <w:r w:rsidRPr="00FD329C">
        <w:rPr>
          <w:color w:val="000000"/>
          <w:sz w:val="24"/>
          <w:szCs w:val="24"/>
        </w:rPr>
        <w:t>.</w:t>
      </w:r>
    </w:p>
    <w:p w14:paraId="08ECB49F" w14:textId="77777777" w:rsidR="009169F5" w:rsidRPr="00FD329C" w:rsidRDefault="009169F5" w:rsidP="00005801">
      <w:pPr>
        <w:rPr>
          <w:color w:val="000000"/>
          <w:sz w:val="24"/>
          <w:szCs w:val="24"/>
        </w:rPr>
      </w:pPr>
    </w:p>
    <w:p w14:paraId="2F04C76A" w14:textId="77777777" w:rsidR="00005801" w:rsidRPr="00D10E12" w:rsidRDefault="00005801" w:rsidP="00005801">
      <w:pPr>
        <w:tabs>
          <w:tab w:val="center" w:pos="7380"/>
        </w:tabs>
        <w:rPr>
          <w:iCs/>
          <w:szCs w:val="24"/>
        </w:rPr>
      </w:pPr>
      <w:r w:rsidRPr="00FD329C">
        <w:rPr>
          <w:i/>
          <w:color w:val="000000"/>
          <w:szCs w:val="24"/>
        </w:rPr>
        <w:tab/>
      </w:r>
      <w:r w:rsidRPr="00D10E12">
        <w:rPr>
          <w:iCs/>
          <w:szCs w:val="24"/>
        </w:rPr>
        <w:t>PREDSJEDNIK</w:t>
      </w:r>
      <w:r w:rsidRPr="00D10E12">
        <w:rPr>
          <w:iCs/>
          <w:szCs w:val="24"/>
        </w:rPr>
        <w:tab/>
        <w:t>GRADSKOG VIJEĆA</w:t>
      </w:r>
    </w:p>
    <w:p w14:paraId="220F7F2A" w14:textId="0A9C0357" w:rsidR="00005801" w:rsidRPr="00F5094E" w:rsidRDefault="00F5040F" w:rsidP="00F5094E">
      <w:pPr>
        <w:jc w:val="right"/>
        <w:rPr>
          <w:sz w:val="24"/>
          <w:szCs w:val="24"/>
        </w:rPr>
      </w:pPr>
      <w:r w:rsidRPr="00F5094E">
        <w:rPr>
          <w:sz w:val="24"/>
          <w:szCs w:val="24"/>
        </w:rPr>
        <w:t>prof</w:t>
      </w:r>
      <w:r w:rsidR="00005801" w:rsidRPr="00F5094E">
        <w:rPr>
          <w:sz w:val="24"/>
          <w:szCs w:val="24"/>
        </w:rPr>
        <w:t>.</w:t>
      </w:r>
      <w:r w:rsidR="005768F6" w:rsidRPr="00F5094E">
        <w:rPr>
          <w:sz w:val="24"/>
          <w:szCs w:val="24"/>
        </w:rPr>
        <w:t>dr.sc. Tihomir Florijančić</w:t>
      </w:r>
    </w:p>
    <w:p w14:paraId="478E2508" w14:textId="77777777" w:rsidR="00005801" w:rsidRDefault="00005801" w:rsidP="00005801">
      <w:pPr>
        <w:ind w:left="5680"/>
        <w:jc w:val="center"/>
        <w:rPr>
          <w:sz w:val="20"/>
          <w:szCs w:val="20"/>
        </w:rPr>
      </w:pPr>
    </w:p>
    <w:p w14:paraId="332F7548" w14:textId="77777777" w:rsidR="00005801" w:rsidRDefault="00005801" w:rsidP="00005801">
      <w:pPr>
        <w:ind w:left="5680"/>
        <w:jc w:val="center"/>
        <w:rPr>
          <w:sz w:val="20"/>
          <w:szCs w:val="20"/>
        </w:rPr>
      </w:pPr>
    </w:p>
    <w:p w14:paraId="3EB308AC" w14:textId="77777777" w:rsidR="00005801" w:rsidRDefault="00005801" w:rsidP="00005801">
      <w:pPr>
        <w:ind w:left="5680"/>
        <w:jc w:val="center"/>
        <w:rPr>
          <w:sz w:val="20"/>
          <w:szCs w:val="20"/>
        </w:rPr>
      </w:pPr>
    </w:p>
    <w:p w14:paraId="02FC7A03" w14:textId="77777777" w:rsidR="00F5040F" w:rsidRDefault="00F5040F" w:rsidP="00005801">
      <w:pPr>
        <w:ind w:left="5680"/>
        <w:jc w:val="center"/>
        <w:rPr>
          <w:sz w:val="20"/>
          <w:szCs w:val="20"/>
        </w:rPr>
      </w:pPr>
    </w:p>
    <w:p w14:paraId="26A486CF" w14:textId="77777777" w:rsidR="00F5040F" w:rsidRDefault="00F5040F" w:rsidP="00005801">
      <w:pPr>
        <w:ind w:left="5680"/>
        <w:jc w:val="center"/>
        <w:rPr>
          <w:sz w:val="20"/>
          <w:szCs w:val="20"/>
        </w:rPr>
      </w:pPr>
    </w:p>
    <w:p w14:paraId="62B1BB7A" w14:textId="77777777" w:rsidR="00F5040F" w:rsidRDefault="00F5040F" w:rsidP="00EE01F8">
      <w:pPr>
        <w:rPr>
          <w:sz w:val="20"/>
          <w:szCs w:val="20"/>
        </w:rPr>
      </w:pPr>
    </w:p>
    <w:p w14:paraId="41B2CFC9" w14:textId="77777777" w:rsidR="00FC1F5A" w:rsidRDefault="00FC1F5A" w:rsidP="00EE01F8">
      <w:pPr>
        <w:rPr>
          <w:sz w:val="20"/>
          <w:szCs w:val="20"/>
        </w:rPr>
      </w:pPr>
    </w:p>
    <w:p w14:paraId="653018D0" w14:textId="77777777" w:rsidR="00FC1F5A" w:rsidRDefault="00FC1F5A" w:rsidP="00EE01F8">
      <w:pPr>
        <w:rPr>
          <w:sz w:val="20"/>
          <w:szCs w:val="20"/>
        </w:rPr>
      </w:pPr>
    </w:p>
    <w:p w14:paraId="75608D31" w14:textId="77777777" w:rsidR="00005801" w:rsidRDefault="00005801" w:rsidP="00005801">
      <w:pPr>
        <w:ind w:left="5680"/>
        <w:jc w:val="center"/>
        <w:rPr>
          <w:sz w:val="20"/>
          <w:szCs w:val="20"/>
        </w:rPr>
      </w:pPr>
    </w:p>
    <w:p w14:paraId="371539DC" w14:textId="77777777" w:rsidR="00C05613" w:rsidRDefault="00C05613" w:rsidP="00005801">
      <w:pPr>
        <w:ind w:left="5680"/>
        <w:jc w:val="center"/>
        <w:rPr>
          <w:sz w:val="20"/>
          <w:szCs w:val="20"/>
        </w:rPr>
      </w:pPr>
    </w:p>
    <w:p w14:paraId="39267D6D" w14:textId="77777777" w:rsidR="00C05613" w:rsidRDefault="00C05613" w:rsidP="00005801">
      <w:pPr>
        <w:ind w:left="5680"/>
        <w:jc w:val="center"/>
        <w:rPr>
          <w:sz w:val="20"/>
          <w:szCs w:val="20"/>
        </w:rPr>
      </w:pPr>
    </w:p>
    <w:p w14:paraId="650FFBA0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5B495DAF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7FF32E33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5338E5DB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75172F21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3840DC6A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677DEA83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1B98D3C6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31F79794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59C7FA78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32F9B9AE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2595D19C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621BFD8F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01D48818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2AAE7DED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41A8D90F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490061D8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287FEC38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66F159AE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2C54D334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58425194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5A9DF1CA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731D4ECA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1ADFF031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6C4F1E92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76A0A78B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54EA6141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60A56038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328CA4B0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2A13D77A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2CCB7EEC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0A75066B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4EC1FE7E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3EB93963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12A09F14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1C77F84D" w14:textId="77777777" w:rsidR="007D4DB5" w:rsidRDefault="007D4DB5" w:rsidP="00005801">
      <w:pPr>
        <w:ind w:left="5680"/>
        <w:jc w:val="center"/>
        <w:rPr>
          <w:sz w:val="20"/>
          <w:szCs w:val="20"/>
        </w:rPr>
      </w:pPr>
    </w:p>
    <w:p w14:paraId="569A4DB4" w14:textId="77777777" w:rsidR="00C05613" w:rsidRDefault="00C05613" w:rsidP="00005801">
      <w:pPr>
        <w:ind w:left="5680"/>
        <w:jc w:val="center"/>
        <w:rPr>
          <w:sz w:val="20"/>
          <w:szCs w:val="20"/>
        </w:rPr>
      </w:pPr>
    </w:p>
    <w:p w14:paraId="1415816C" w14:textId="77777777" w:rsidR="00005801" w:rsidRDefault="00005801" w:rsidP="00005801">
      <w:pPr>
        <w:rPr>
          <w:sz w:val="20"/>
          <w:szCs w:val="20"/>
        </w:rPr>
      </w:pPr>
    </w:p>
    <w:p w14:paraId="1812C003" w14:textId="77777777" w:rsidR="00005801" w:rsidRPr="00DF510C" w:rsidRDefault="00005801" w:rsidP="00005801">
      <w:pPr>
        <w:rPr>
          <w:b/>
          <w:sz w:val="24"/>
          <w:szCs w:val="24"/>
        </w:rPr>
      </w:pPr>
      <w:r w:rsidRPr="00DF510C">
        <w:rPr>
          <w:b/>
          <w:sz w:val="24"/>
          <w:szCs w:val="24"/>
        </w:rPr>
        <w:t>Zakon o tehničkoj kulturi ( “Narodne novine” br. 76/93., 11/94. i 38/09.)</w:t>
      </w:r>
    </w:p>
    <w:p w14:paraId="225CFA46" w14:textId="77777777" w:rsidR="00005801" w:rsidRPr="00DF510C" w:rsidRDefault="00005801" w:rsidP="00005801">
      <w:pPr>
        <w:pStyle w:val="StandardWeb"/>
        <w:jc w:val="center"/>
        <w:rPr>
          <w:lang w:val="hr-HR"/>
        </w:rPr>
      </w:pPr>
      <w:r w:rsidRPr="00DF510C">
        <w:rPr>
          <w:lang w:val="hr-HR"/>
        </w:rPr>
        <w:t xml:space="preserve">Članak 20. </w:t>
      </w:r>
    </w:p>
    <w:p w14:paraId="63FA1855" w14:textId="77777777" w:rsidR="00005801" w:rsidRPr="00735A14" w:rsidRDefault="00005801" w:rsidP="00005801">
      <w:pPr>
        <w:pStyle w:val="StandardWeb"/>
        <w:rPr>
          <w:lang w:val="hr-HR"/>
        </w:rPr>
      </w:pPr>
      <w:r w:rsidRPr="00735A14">
        <w:rPr>
          <w:lang w:val="hr-HR"/>
        </w:rPr>
        <w:t xml:space="preserve">Javne potrebe jedinica lokalne samouprave u tehničkoj kulturi za koje se sredstva osiguravaju i iz proračuna županije, Grada Zagreba, grada i općine jesu aktivnosti, poslovi i djelatnosti lokalnog značenja koje one utvrde kao svoje javne potrebe u svezi sa djelovanjem zajednica i saveza tehničke kulture, koji se osnivaju za područje županije, Grada Zagreba, grada i općine te udruga tehničke kulture i to: </w:t>
      </w:r>
    </w:p>
    <w:p w14:paraId="0C846AF8" w14:textId="77777777" w:rsidR="00005801" w:rsidRPr="00735A14" w:rsidRDefault="00005801" w:rsidP="00005801">
      <w:pPr>
        <w:pStyle w:val="StandardWeb"/>
        <w:rPr>
          <w:lang w:val="hr-HR"/>
        </w:rPr>
      </w:pPr>
      <w:r w:rsidRPr="00735A14">
        <w:rPr>
          <w:lang w:val="hr-HR"/>
        </w:rPr>
        <w:t xml:space="preserve">1. poticanjem i promicanjem tehničke kulture; </w:t>
      </w:r>
    </w:p>
    <w:p w14:paraId="4F0869C2" w14:textId="77777777" w:rsidR="00005801" w:rsidRPr="00735A14" w:rsidRDefault="00005801" w:rsidP="00005801">
      <w:pPr>
        <w:pStyle w:val="StandardWeb"/>
        <w:rPr>
          <w:lang w:val="hr-HR"/>
        </w:rPr>
      </w:pPr>
      <w:r w:rsidRPr="00735A14">
        <w:rPr>
          <w:lang w:val="hr-HR"/>
        </w:rPr>
        <w:t xml:space="preserve">2. programima odgoja, obrazovanja i osposobljavanja djece i mladeži za stjecanje tehničkih, tehnoloških i informatičkih znanja i vještina, </w:t>
      </w:r>
    </w:p>
    <w:p w14:paraId="10CE2420" w14:textId="77777777" w:rsidR="00005801" w:rsidRPr="00735A14" w:rsidRDefault="00005801" w:rsidP="00005801">
      <w:pPr>
        <w:pStyle w:val="StandardWeb"/>
        <w:rPr>
          <w:lang w:val="hr-HR"/>
        </w:rPr>
      </w:pPr>
      <w:r w:rsidRPr="00735A14">
        <w:rPr>
          <w:lang w:val="hr-HR"/>
        </w:rPr>
        <w:t xml:space="preserve">3. specifičnim programima odgoja, obrazovanja i osposobljavanja djece i mladeži za stjecanje tehničkih, tehnoloških i informatičkih znanja i vještina koji obuhvaćaju darovitu i hendikepiranu djecu, </w:t>
      </w:r>
    </w:p>
    <w:p w14:paraId="4F4CA1A3" w14:textId="77777777" w:rsidR="00005801" w:rsidRPr="00735A14" w:rsidRDefault="00005801" w:rsidP="00005801">
      <w:pPr>
        <w:pStyle w:val="StandardWeb"/>
        <w:rPr>
          <w:lang w:val="hr-HR"/>
        </w:rPr>
      </w:pPr>
      <w:r w:rsidRPr="00735A14">
        <w:rPr>
          <w:lang w:val="hr-HR"/>
        </w:rPr>
        <w:t xml:space="preserve">4. programima prekvalifikacije i dokvalifikacije djelatnika i programima organiziranja inventivnog rada, </w:t>
      </w:r>
    </w:p>
    <w:p w14:paraId="49E1C507" w14:textId="77777777" w:rsidR="00005801" w:rsidRPr="00735A14" w:rsidRDefault="00005801" w:rsidP="00005801">
      <w:pPr>
        <w:pStyle w:val="StandardWeb"/>
        <w:rPr>
          <w:lang w:val="hr-HR"/>
        </w:rPr>
      </w:pPr>
      <w:r w:rsidRPr="00735A14">
        <w:rPr>
          <w:lang w:val="hr-HR"/>
        </w:rPr>
        <w:t xml:space="preserve">5. organiziranjem promaknuća tehnoloških inovacija (izložbi, sajmova i sl.) </w:t>
      </w:r>
    </w:p>
    <w:p w14:paraId="75507D13" w14:textId="77777777" w:rsidR="00005801" w:rsidRPr="00735A14" w:rsidRDefault="00005801" w:rsidP="00005801">
      <w:pPr>
        <w:pStyle w:val="StandardWeb"/>
        <w:rPr>
          <w:lang w:val="hr-HR"/>
        </w:rPr>
      </w:pPr>
      <w:r w:rsidRPr="00735A14">
        <w:rPr>
          <w:lang w:val="hr-HR"/>
        </w:rPr>
        <w:t xml:space="preserve">6. nabavkom opreme i održavanjem objekata tehničke kulture od interesa za županiju, Grad Zagreb, grad i općinu. </w:t>
      </w:r>
    </w:p>
    <w:p w14:paraId="2BDB3272" w14:textId="77777777" w:rsidR="00005801" w:rsidRPr="00735A14" w:rsidRDefault="00005801" w:rsidP="00005801">
      <w:pPr>
        <w:pStyle w:val="StandardWeb"/>
        <w:rPr>
          <w:lang w:val="hr-HR"/>
        </w:rPr>
      </w:pPr>
      <w:r w:rsidRPr="00735A14">
        <w:rPr>
          <w:lang w:val="hr-HR"/>
        </w:rPr>
        <w:t xml:space="preserve">Program javnih potreba u tehničkoj kulturi iz stavka 1. ovoga članka donosi predstavničko tijelo županije, Grada Zagreba, grada i općine, na prijedlog njihovih poglavarstava, zajedno s godišnjim proračunom. </w:t>
      </w:r>
    </w:p>
    <w:p w14:paraId="3705EB2A" w14:textId="77777777" w:rsidR="00005801" w:rsidRDefault="00005801" w:rsidP="00005801">
      <w:pPr>
        <w:pStyle w:val="StandardWeb"/>
        <w:rPr>
          <w:lang w:val="hr-HR"/>
        </w:rPr>
      </w:pPr>
    </w:p>
    <w:p w14:paraId="6FE8CE06" w14:textId="77777777" w:rsidR="00005801" w:rsidRPr="00DF510C" w:rsidRDefault="00005801" w:rsidP="00005801">
      <w:pPr>
        <w:rPr>
          <w:b/>
          <w:sz w:val="24"/>
          <w:szCs w:val="24"/>
        </w:rPr>
      </w:pPr>
      <w:r>
        <w:rPr>
          <w:b/>
          <w:sz w:val="24"/>
          <w:szCs w:val="24"/>
        </w:rPr>
        <w:t>Za</w:t>
      </w:r>
      <w:r w:rsidRPr="00DF510C">
        <w:rPr>
          <w:b/>
          <w:sz w:val="24"/>
          <w:szCs w:val="24"/>
        </w:rPr>
        <w:t>kon o izmjenama Zakona o tehničkoj kulturi</w:t>
      </w:r>
      <w:r>
        <w:rPr>
          <w:b/>
          <w:sz w:val="24"/>
          <w:szCs w:val="24"/>
        </w:rPr>
        <w:t xml:space="preserve"> ( “Narodne novine” br. 38/09.)</w:t>
      </w:r>
    </w:p>
    <w:p w14:paraId="5134B124" w14:textId="77777777" w:rsidR="00005801" w:rsidRPr="00DF510C" w:rsidRDefault="00005801" w:rsidP="00005801">
      <w:pPr>
        <w:pStyle w:val="clanak-"/>
      </w:pPr>
      <w:r w:rsidRPr="00DF510C">
        <w:t>Članak 1.</w:t>
      </w:r>
    </w:p>
    <w:p w14:paraId="6D7CA0BF" w14:textId="77777777" w:rsidR="00005801" w:rsidRPr="00DF510C" w:rsidRDefault="00005801" w:rsidP="00005801">
      <w:pPr>
        <w:pStyle w:val="t-9-8"/>
        <w:jc w:val="both"/>
      </w:pPr>
      <w:r w:rsidRPr="00DF510C">
        <w:t>U Zakonu o tehničkoj kulturi (»Narodne novine«, br. 76/93. i 11/94.) u članku 20. stavku 1. točki 3. riječi: »darovitu i hendikepiranu djecu« zamjenjuju se riječima: »djecu s posebnim potrebama«.</w:t>
      </w:r>
    </w:p>
    <w:p w14:paraId="612FA417" w14:textId="77777777" w:rsidR="00005801" w:rsidRPr="00DF510C" w:rsidRDefault="00005801" w:rsidP="00005801">
      <w:pPr>
        <w:pStyle w:val="t-9-8"/>
        <w:jc w:val="both"/>
      </w:pPr>
      <w:r w:rsidRPr="00DF510C">
        <w:t>U stavku 2. riječi: »njihovih poglavarstva« zamjenjuju se riječima: »općinskog načelnika, gradonačelnika, gradonačelnika Grada Zagreba, odnosno župana«.</w:t>
      </w:r>
    </w:p>
    <w:p w14:paraId="7BB6E4FD" w14:textId="77777777" w:rsidR="00005801" w:rsidRPr="00DF510C" w:rsidRDefault="00005801" w:rsidP="00005801"/>
    <w:p w14:paraId="327BA78F" w14:textId="77777777" w:rsidR="00005801" w:rsidRPr="00735A14" w:rsidRDefault="00005801" w:rsidP="00005801"/>
    <w:p w14:paraId="4CD7F749" w14:textId="77777777" w:rsidR="00005801" w:rsidRPr="00735A14" w:rsidRDefault="00005801" w:rsidP="00005801"/>
    <w:p w14:paraId="1436794C" w14:textId="77777777" w:rsidR="00005801" w:rsidRPr="00735A14" w:rsidRDefault="00005801" w:rsidP="00005801"/>
    <w:p w14:paraId="08D820EB" w14:textId="77777777" w:rsidR="00005801" w:rsidRPr="000630BB" w:rsidRDefault="00005801" w:rsidP="00005801"/>
    <w:p w14:paraId="34CC4DD3" w14:textId="77777777" w:rsidR="00127807" w:rsidRDefault="00127807" w:rsidP="00127807"/>
    <w:p w14:paraId="1CD276E4" w14:textId="77777777" w:rsidR="00127807" w:rsidRDefault="00127807" w:rsidP="00127807"/>
    <w:p w14:paraId="5127B722" w14:textId="77777777" w:rsidR="00127807" w:rsidRDefault="00127807" w:rsidP="00127807"/>
    <w:p w14:paraId="7BA976EE" w14:textId="77777777" w:rsidR="00127807" w:rsidRDefault="00127807" w:rsidP="00127807"/>
    <w:sectPr w:rsidR="00127807" w:rsidSect="0048002F">
      <w:type w:val="continuous"/>
      <w:pgSz w:w="11900" w:h="16838"/>
      <w:pgMar w:top="684" w:right="1406" w:bottom="1440" w:left="1420" w:header="0" w:footer="0" w:gutter="0"/>
      <w:cols w:space="720" w:equalWidth="0">
        <w:col w:w="9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36033"/>
    <w:multiLevelType w:val="multilevel"/>
    <w:tmpl w:val="88B86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8E1F29"/>
    <w:multiLevelType w:val="hybridMultilevel"/>
    <w:tmpl w:val="BBBA5298"/>
    <w:lvl w:ilvl="0" w:tplc="12FEF386">
      <w:start w:val="1"/>
      <w:numFmt w:val="decimal"/>
      <w:lvlText w:val="%1."/>
      <w:lvlJc w:val="left"/>
    </w:lvl>
    <w:lvl w:ilvl="1" w:tplc="0B1A67B2">
      <w:numFmt w:val="decimal"/>
      <w:lvlText w:val=""/>
      <w:lvlJc w:val="left"/>
    </w:lvl>
    <w:lvl w:ilvl="2" w:tplc="B8E238E0">
      <w:numFmt w:val="decimal"/>
      <w:lvlText w:val=""/>
      <w:lvlJc w:val="left"/>
    </w:lvl>
    <w:lvl w:ilvl="3" w:tplc="3D7E7BE8">
      <w:numFmt w:val="decimal"/>
      <w:lvlText w:val=""/>
      <w:lvlJc w:val="left"/>
    </w:lvl>
    <w:lvl w:ilvl="4" w:tplc="13B41E34">
      <w:numFmt w:val="decimal"/>
      <w:lvlText w:val=""/>
      <w:lvlJc w:val="left"/>
    </w:lvl>
    <w:lvl w:ilvl="5" w:tplc="0CE62C64">
      <w:numFmt w:val="decimal"/>
      <w:lvlText w:val=""/>
      <w:lvlJc w:val="left"/>
    </w:lvl>
    <w:lvl w:ilvl="6" w:tplc="3C061116">
      <w:numFmt w:val="decimal"/>
      <w:lvlText w:val=""/>
      <w:lvlJc w:val="left"/>
    </w:lvl>
    <w:lvl w:ilvl="7" w:tplc="B5D8BC2A">
      <w:numFmt w:val="decimal"/>
      <w:lvlText w:val=""/>
      <w:lvlJc w:val="left"/>
    </w:lvl>
    <w:lvl w:ilvl="8" w:tplc="3A4AA368">
      <w:numFmt w:val="decimal"/>
      <w:lvlText w:val=""/>
      <w:lvlJc w:val="left"/>
    </w:lvl>
  </w:abstractNum>
  <w:abstractNum w:abstractNumId="2" w15:restartNumberingAfterBreak="0">
    <w:nsid w:val="2AE8944A"/>
    <w:multiLevelType w:val="hybridMultilevel"/>
    <w:tmpl w:val="C06EC314"/>
    <w:lvl w:ilvl="0" w:tplc="4C80381E">
      <w:start w:val="1"/>
      <w:numFmt w:val="decimal"/>
      <w:lvlText w:val="%1."/>
      <w:lvlJc w:val="left"/>
    </w:lvl>
    <w:lvl w:ilvl="1" w:tplc="53740A70">
      <w:numFmt w:val="decimal"/>
      <w:lvlText w:val=""/>
      <w:lvlJc w:val="left"/>
    </w:lvl>
    <w:lvl w:ilvl="2" w:tplc="E57C47E8">
      <w:numFmt w:val="decimal"/>
      <w:lvlText w:val=""/>
      <w:lvlJc w:val="left"/>
    </w:lvl>
    <w:lvl w:ilvl="3" w:tplc="10B417CE">
      <w:numFmt w:val="decimal"/>
      <w:lvlText w:val=""/>
      <w:lvlJc w:val="left"/>
    </w:lvl>
    <w:lvl w:ilvl="4" w:tplc="82BCEA74">
      <w:numFmt w:val="decimal"/>
      <w:lvlText w:val=""/>
      <w:lvlJc w:val="left"/>
    </w:lvl>
    <w:lvl w:ilvl="5" w:tplc="02BEA030">
      <w:numFmt w:val="decimal"/>
      <w:lvlText w:val=""/>
      <w:lvlJc w:val="left"/>
    </w:lvl>
    <w:lvl w:ilvl="6" w:tplc="F79E26CA">
      <w:numFmt w:val="decimal"/>
      <w:lvlText w:val=""/>
      <w:lvlJc w:val="left"/>
    </w:lvl>
    <w:lvl w:ilvl="7" w:tplc="7696C704">
      <w:numFmt w:val="decimal"/>
      <w:lvlText w:val=""/>
      <w:lvlJc w:val="left"/>
    </w:lvl>
    <w:lvl w:ilvl="8" w:tplc="748227E2">
      <w:numFmt w:val="decimal"/>
      <w:lvlText w:val=""/>
      <w:lvlJc w:val="left"/>
    </w:lvl>
  </w:abstractNum>
  <w:abstractNum w:abstractNumId="3" w15:restartNumberingAfterBreak="0">
    <w:nsid w:val="3C0B3854"/>
    <w:multiLevelType w:val="hybridMultilevel"/>
    <w:tmpl w:val="BE925680"/>
    <w:lvl w:ilvl="0" w:tplc="2C70373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0" w:hanging="360"/>
      </w:pPr>
    </w:lvl>
    <w:lvl w:ilvl="2" w:tplc="041A001B" w:tentative="1">
      <w:start w:val="1"/>
      <w:numFmt w:val="lowerRoman"/>
      <w:lvlText w:val="%3."/>
      <w:lvlJc w:val="right"/>
      <w:pPr>
        <w:ind w:left="2020" w:hanging="180"/>
      </w:pPr>
    </w:lvl>
    <w:lvl w:ilvl="3" w:tplc="041A000F" w:tentative="1">
      <w:start w:val="1"/>
      <w:numFmt w:val="decimal"/>
      <w:lvlText w:val="%4."/>
      <w:lvlJc w:val="left"/>
      <w:pPr>
        <w:ind w:left="2740" w:hanging="360"/>
      </w:pPr>
    </w:lvl>
    <w:lvl w:ilvl="4" w:tplc="041A0019" w:tentative="1">
      <w:start w:val="1"/>
      <w:numFmt w:val="lowerLetter"/>
      <w:lvlText w:val="%5."/>
      <w:lvlJc w:val="left"/>
      <w:pPr>
        <w:ind w:left="3460" w:hanging="360"/>
      </w:pPr>
    </w:lvl>
    <w:lvl w:ilvl="5" w:tplc="041A001B" w:tentative="1">
      <w:start w:val="1"/>
      <w:numFmt w:val="lowerRoman"/>
      <w:lvlText w:val="%6."/>
      <w:lvlJc w:val="right"/>
      <w:pPr>
        <w:ind w:left="4180" w:hanging="180"/>
      </w:pPr>
    </w:lvl>
    <w:lvl w:ilvl="6" w:tplc="041A000F" w:tentative="1">
      <w:start w:val="1"/>
      <w:numFmt w:val="decimal"/>
      <w:lvlText w:val="%7."/>
      <w:lvlJc w:val="left"/>
      <w:pPr>
        <w:ind w:left="4900" w:hanging="360"/>
      </w:pPr>
    </w:lvl>
    <w:lvl w:ilvl="7" w:tplc="041A0019" w:tentative="1">
      <w:start w:val="1"/>
      <w:numFmt w:val="lowerLetter"/>
      <w:lvlText w:val="%8."/>
      <w:lvlJc w:val="left"/>
      <w:pPr>
        <w:ind w:left="5620" w:hanging="360"/>
      </w:pPr>
    </w:lvl>
    <w:lvl w:ilvl="8" w:tplc="041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3D1B58BA"/>
    <w:multiLevelType w:val="hybridMultilevel"/>
    <w:tmpl w:val="6986BB70"/>
    <w:lvl w:ilvl="0" w:tplc="530A19D6">
      <w:start w:val="3"/>
      <w:numFmt w:val="decimal"/>
      <w:lvlText w:val="%1."/>
      <w:lvlJc w:val="left"/>
    </w:lvl>
    <w:lvl w:ilvl="1" w:tplc="A6CC4B22">
      <w:numFmt w:val="decimal"/>
      <w:lvlText w:val=""/>
      <w:lvlJc w:val="left"/>
    </w:lvl>
    <w:lvl w:ilvl="2" w:tplc="B5C607CC">
      <w:numFmt w:val="decimal"/>
      <w:lvlText w:val=""/>
      <w:lvlJc w:val="left"/>
    </w:lvl>
    <w:lvl w:ilvl="3" w:tplc="81F29DE4">
      <w:numFmt w:val="decimal"/>
      <w:lvlText w:val=""/>
      <w:lvlJc w:val="left"/>
    </w:lvl>
    <w:lvl w:ilvl="4" w:tplc="B5D43CB0">
      <w:numFmt w:val="decimal"/>
      <w:lvlText w:val=""/>
      <w:lvlJc w:val="left"/>
    </w:lvl>
    <w:lvl w:ilvl="5" w:tplc="79229AC8">
      <w:numFmt w:val="decimal"/>
      <w:lvlText w:val=""/>
      <w:lvlJc w:val="left"/>
    </w:lvl>
    <w:lvl w:ilvl="6" w:tplc="6C06B7B6">
      <w:numFmt w:val="decimal"/>
      <w:lvlText w:val=""/>
      <w:lvlJc w:val="left"/>
    </w:lvl>
    <w:lvl w:ilvl="7" w:tplc="5EF412D4">
      <w:numFmt w:val="decimal"/>
      <w:lvlText w:val=""/>
      <w:lvlJc w:val="left"/>
    </w:lvl>
    <w:lvl w:ilvl="8" w:tplc="C77EA756">
      <w:numFmt w:val="decimal"/>
      <w:lvlText w:val=""/>
      <w:lvlJc w:val="left"/>
    </w:lvl>
  </w:abstractNum>
  <w:abstractNum w:abstractNumId="5" w15:restartNumberingAfterBreak="0">
    <w:nsid w:val="46E87CCD"/>
    <w:multiLevelType w:val="hybridMultilevel"/>
    <w:tmpl w:val="8ADEF9F2"/>
    <w:lvl w:ilvl="0" w:tplc="7D08037E">
      <w:start w:val="2"/>
      <w:numFmt w:val="decimal"/>
      <w:lvlText w:val="%1."/>
      <w:lvlJc w:val="left"/>
      <w:rPr>
        <w:b/>
      </w:rPr>
    </w:lvl>
    <w:lvl w:ilvl="1" w:tplc="232476AC">
      <w:numFmt w:val="decimal"/>
      <w:lvlText w:val=""/>
      <w:lvlJc w:val="left"/>
    </w:lvl>
    <w:lvl w:ilvl="2" w:tplc="1CEE32A2">
      <w:numFmt w:val="decimal"/>
      <w:lvlText w:val=""/>
      <w:lvlJc w:val="left"/>
    </w:lvl>
    <w:lvl w:ilvl="3" w:tplc="DEE2468C">
      <w:numFmt w:val="decimal"/>
      <w:lvlText w:val=""/>
      <w:lvlJc w:val="left"/>
    </w:lvl>
    <w:lvl w:ilvl="4" w:tplc="E6526C18">
      <w:numFmt w:val="decimal"/>
      <w:lvlText w:val=""/>
      <w:lvlJc w:val="left"/>
    </w:lvl>
    <w:lvl w:ilvl="5" w:tplc="448C02C0">
      <w:numFmt w:val="decimal"/>
      <w:lvlText w:val=""/>
      <w:lvlJc w:val="left"/>
    </w:lvl>
    <w:lvl w:ilvl="6" w:tplc="E110A920">
      <w:numFmt w:val="decimal"/>
      <w:lvlText w:val=""/>
      <w:lvlJc w:val="left"/>
    </w:lvl>
    <w:lvl w:ilvl="7" w:tplc="B972EA3C">
      <w:numFmt w:val="decimal"/>
      <w:lvlText w:val=""/>
      <w:lvlJc w:val="left"/>
    </w:lvl>
    <w:lvl w:ilvl="8" w:tplc="B42EF03A">
      <w:numFmt w:val="decimal"/>
      <w:lvlText w:val=""/>
      <w:lvlJc w:val="left"/>
    </w:lvl>
  </w:abstractNum>
  <w:abstractNum w:abstractNumId="6" w15:restartNumberingAfterBreak="0">
    <w:nsid w:val="507ED7AB"/>
    <w:multiLevelType w:val="hybridMultilevel"/>
    <w:tmpl w:val="4246DE16"/>
    <w:lvl w:ilvl="0" w:tplc="A112CBB4">
      <w:start w:val="4"/>
      <w:numFmt w:val="decimal"/>
      <w:lvlText w:val="%1."/>
      <w:lvlJc w:val="left"/>
    </w:lvl>
    <w:lvl w:ilvl="1" w:tplc="5A46A1C8">
      <w:numFmt w:val="decimal"/>
      <w:lvlText w:val=""/>
      <w:lvlJc w:val="left"/>
    </w:lvl>
    <w:lvl w:ilvl="2" w:tplc="FC62F20E">
      <w:numFmt w:val="decimal"/>
      <w:lvlText w:val=""/>
      <w:lvlJc w:val="left"/>
    </w:lvl>
    <w:lvl w:ilvl="3" w:tplc="C57A88A4">
      <w:numFmt w:val="decimal"/>
      <w:lvlText w:val=""/>
      <w:lvlJc w:val="left"/>
    </w:lvl>
    <w:lvl w:ilvl="4" w:tplc="8CD6985C">
      <w:numFmt w:val="decimal"/>
      <w:lvlText w:val=""/>
      <w:lvlJc w:val="left"/>
    </w:lvl>
    <w:lvl w:ilvl="5" w:tplc="93D611F6">
      <w:numFmt w:val="decimal"/>
      <w:lvlText w:val=""/>
      <w:lvlJc w:val="left"/>
    </w:lvl>
    <w:lvl w:ilvl="6" w:tplc="8550EC9C">
      <w:numFmt w:val="decimal"/>
      <w:lvlText w:val=""/>
      <w:lvlJc w:val="left"/>
    </w:lvl>
    <w:lvl w:ilvl="7" w:tplc="BF84B44E">
      <w:numFmt w:val="decimal"/>
      <w:lvlText w:val=""/>
      <w:lvlJc w:val="left"/>
    </w:lvl>
    <w:lvl w:ilvl="8" w:tplc="9618A93E">
      <w:numFmt w:val="decimal"/>
      <w:lvlText w:val=""/>
      <w:lvlJc w:val="left"/>
    </w:lvl>
  </w:abstractNum>
  <w:abstractNum w:abstractNumId="7" w15:restartNumberingAfterBreak="0">
    <w:nsid w:val="625558EC"/>
    <w:multiLevelType w:val="hybridMultilevel"/>
    <w:tmpl w:val="5D8E7D58"/>
    <w:lvl w:ilvl="0" w:tplc="39D27858">
      <w:start w:val="9"/>
      <w:numFmt w:val="upperLetter"/>
      <w:lvlText w:val="%1."/>
      <w:lvlJc w:val="left"/>
    </w:lvl>
    <w:lvl w:ilvl="1" w:tplc="68D073DC">
      <w:numFmt w:val="decimal"/>
      <w:lvlText w:val=""/>
      <w:lvlJc w:val="left"/>
    </w:lvl>
    <w:lvl w:ilvl="2" w:tplc="28686B3C">
      <w:numFmt w:val="decimal"/>
      <w:lvlText w:val=""/>
      <w:lvlJc w:val="left"/>
    </w:lvl>
    <w:lvl w:ilvl="3" w:tplc="5D064A92">
      <w:numFmt w:val="decimal"/>
      <w:lvlText w:val=""/>
      <w:lvlJc w:val="left"/>
    </w:lvl>
    <w:lvl w:ilvl="4" w:tplc="2676C178">
      <w:numFmt w:val="decimal"/>
      <w:lvlText w:val=""/>
      <w:lvlJc w:val="left"/>
    </w:lvl>
    <w:lvl w:ilvl="5" w:tplc="9E4EAC4C">
      <w:numFmt w:val="decimal"/>
      <w:lvlText w:val=""/>
      <w:lvlJc w:val="left"/>
    </w:lvl>
    <w:lvl w:ilvl="6" w:tplc="8DB494AE">
      <w:numFmt w:val="decimal"/>
      <w:lvlText w:val=""/>
      <w:lvlJc w:val="left"/>
    </w:lvl>
    <w:lvl w:ilvl="7" w:tplc="4B345C12">
      <w:numFmt w:val="decimal"/>
      <w:lvlText w:val=""/>
      <w:lvlJc w:val="left"/>
    </w:lvl>
    <w:lvl w:ilvl="8" w:tplc="AC9208B8">
      <w:numFmt w:val="decimal"/>
      <w:lvlText w:val=""/>
      <w:lvlJc w:val="left"/>
    </w:lvl>
  </w:abstractNum>
  <w:num w:numId="1" w16cid:durableId="1020860468">
    <w:abstractNumId w:val="6"/>
  </w:num>
  <w:num w:numId="2" w16cid:durableId="1028214014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63212314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97621702">
    <w:abstractNumId w:val="0"/>
  </w:num>
  <w:num w:numId="5" w16cid:durableId="130057507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38865269">
    <w:abstractNumId w:val="1"/>
  </w:num>
  <w:num w:numId="7" w16cid:durableId="1661344345">
    <w:abstractNumId w:val="5"/>
  </w:num>
  <w:num w:numId="8" w16cid:durableId="1668097400">
    <w:abstractNumId w:val="2"/>
  </w:num>
  <w:num w:numId="9" w16cid:durableId="169954840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76057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75399">
    <w:abstractNumId w:val="4"/>
  </w:num>
  <w:num w:numId="12" w16cid:durableId="2110849888">
    <w:abstractNumId w:val="3"/>
  </w:num>
  <w:num w:numId="13" w16cid:durableId="266156919">
    <w:abstractNumId w:val="7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614942516">
    <w:abstractNumId w:val="7"/>
  </w:num>
  <w:num w:numId="15" w16cid:durableId="665715793">
    <w:abstractNumId w:val="6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6D"/>
    <w:rsid w:val="00005801"/>
    <w:rsid w:val="00044333"/>
    <w:rsid w:val="000560EC"/>
    <w:rsid w:val="00083F5F"/>
    <w:rsid w:val="0008673C"/>
    <w:rsid w:val="00092D12"/>
    <w:rsid w:val="000B369A"/>
    <w:rsid w:val="000E20A5"/>
    <w:rsid w:val="001145F4"/>
    <w:rsid w:val="0011602A"/>
    <w:rsid w:val="00127807"/>
    <w:rsid w:val="00153037"/>
    <w:rsid w:val="00166412"/>
    <w:rsid w:val="00175880"/>
    <w:rsid w:val="001E122C"/>
    <w:rsid w:val="001E1F99"/>
    <w:rsid w:val="001E5D8D"/>
    <w:rsid w:val="002215E0"/>
    <w:rsid w:val="00240AB8"/>
    <w:rsid w:val="002535FD"/>
    <w:rsid w:val="002636B8"/>
    <w:rsid w:val="00272391"/>
    <w:rsid w:val="002A6A5B"/>
    <w:rsid w:val="002C45C8"/>
    <w:rsid w:val="002F2230"/>
    <w:rsid w:val="002F25A5"/>
    <w:rsid w:val="003075E7"/>
    <w:rsid w:val="00332092"/>
    <w:rsid w:val="00344E73"/>
    <w:rsid w:val="00385337"/>
    <w:rsid w:val="003B2E95"/>
    <w:rsid w:val="003B6683"/>
    <w:rsid w:val="003E3D73"/>
    <w:rsid w:val="004112E0"/>
    <w:rsid w:val="004426E0"/>
    <w:rsid w:val="00447CF0"/>
    <w:rsid w:val="00471DE3"/>
    <w:rsid w:val="0048002F"/>
    <w:rsid w:val="00485C47"/>
    <w:rsid w:val="00486B6D"/>
    <w:rsid w:val="004D4EAA"/>
    <w:rsid w:val="00535559"/>
    <w:rsid w:val="00555D75"/>
    <w:rsid w:val="005768F6"/>
    <w:rsid w:val="005C5E5E"/>
    <w:rsid w:val="005E6C52"/>
    <w:rsid w:val="006268F3"/>
    <w:rsid w:val="006E4262"/>
    <w:rsid w:val="00702D7B"/>
    <w:rsid w:val="007308A1"/>
    <w:rsid w:val="007409BD"/>
    <w:rsid w:val="00770CEA"/>
    <w:rsid w:val="00796C96"/>
    <w:rsid w:val="007A2F6D"/>
    <w:rsid w:val="007D49EE"/>
    <w:rsid w:val="007D4DB5"/>
    <w:rsid w:val="007F58EE"/>
    <w:rsid w:val="00844A58"/>
    <w:rsid w:val="00881158"/>
    <w:rsid w:val="008B4E6D"/>
    <w:rsid w:val="008E6A1F"/>
    <w:rsid w:val="008E768B"/>
    <w:rsid w:val="009060EE"/>
    <w:rsid w:val="009148F6"/>
    <w:rsid w:val="009169F5"/>
    <w:rsid w:val="00954E48"/>
    <w:rsid w:val="00977630"/>
    <w:rsid w:val="00996C1C"/>
    <w:rsid w:val="009B0626"/>
    <w:rsid w:val="009B3B46"/>
    <w:rsid w:val="00A55103"/>
    <w:rsid w:val="00AA36BB"/>
    <w:rsid w:val="00AA6E45"/>
    <w:rsid w:val="00AA7707"/>
    <w:rsid w:val="00AB375D"/>
    <w:rsid w:val="00AB5779"/>
    <w:rsid w:val="00AE1322"/>
    <w:rsid w:val="00AE172B"/>
    <w:rsid w:val="00B01EE1"/>
    <w:rsid w:val="00B03C0E"/>
    <w:rsid w:val="00B135F0"/>
    <w:rsid w:val="00B362C4"/>
    <w:rsid w:val="00B718DA"/>
    <w:rsid w:val="00B865A2"/>
    <w:rsid w:val="00BA5E13"/>
    <w:rsid w:val="00C05613"/>
    <w:rsid w:val="00C35935"/>
    <w:rsid w:val="00C5784E"/>
    <w:rsid w:val="00C778F9"/>
    <w:rsid w:val="00C8701E"/>
    <w:rsid w:val="00CA30CD"/>
    <w:rsid w:val="00CC0818"/>
    <w:rsid w:val="00CC0B4A"/>
    <w:rsid w:val="00CD07C7"/>
    <w:rsid w:val="00CE026F"/>
    <w:rsid w:val="00CE4912"/>
    <w:rsid w:val="00D018DD"/>
    <w:rsid w:val="00D020F2"/>
    <w:rsid w:val="00D10AB6"/>
    <w:rsid w:val="00D10E12"/>
    <w:rsid w:val="00D4528C"/>
    <w:rsid w:val="00D55C6E"/>
    <w:rsid w:val="00D85F8E"/>
    <w:rsid w:val="00DC0A50"/>
    <w:rsid w:val="00E11220"/>
    <w:rsid w:val="00E16818"/>
    <w:rsid w:val="00E76B49"/>
    <w:rsid w:val="00EA3BEE"/>
    <w:rsid w:val="00ED4D6C"/>
    <w:rsid w:val="00EE01F8"/>
    <w:rsid w:val="00EE42EE"/>
    <w:rsid w:val="00F01715"/>
    <w:rsid w:val="00F167CE"/>
    <w:rsid w:val="00F5040F"/>
    <w:rsid w:val="00F5094E"/>
    <w:rsid w:val="00F56479"/>
    <w:rsid w:val="00F65CDA"/>
    <w:rsid w:val="00F772D5"/>
    <w:rsid w:val="00FC0FD1"/>
    <w:rsid w:val="00FC1EED"/>
    <w:rsid w:val="00FC1F5A"/>
    <w:rsid w:val="00FD7DA5"/>
    <w:rsid w:val="00FE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9250D"/>
  <w15:chartTrackingRefBased/>
  <w15:docId w15:val="{5B48AEE9-EB27-4EC7-9062-465D3612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6D"/>
    <w:pPr>
      <w:spacing w:after="0" w:line="240" w:lineRule="auto"/>
    </w:pPr>
    <w:rPr>
      <w:rFonts w:ascii="Times New Roman" w:eastAsiaTheme="minorEastAsia" w:hAnsi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4E6D"/>
    <w:pPr>
      <w:ind w:left="720"/>
      <w:contextualSpacing/>
    </w:pPr>
  </w:style>
  <w:style w:type="paragraph" w:styleId="StandardWeb">
    <w:name w:val="Normal (Web)"/>
    <w:basedOn w:val="Normal"/>
    <w:uiPriority w:val="99"/>
    <w:rsid w:val="00127807"/>
    <w:pPr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paragraph" w:customStyle="1" w:styleId="clanak-">
    <w:name w:val="clanak-"/>
    <w:basedOn w:val="Normal"/>
    <w:uiPriority w:val="99"/>
    <w:rsid w:val="00127807"/>
    <w:pP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t-9-8">
    <w:name w:val="t-9-8"/>
    <w:basedOn w:val="Normal"/>
    <w:uiPriority w:val="99"/>
    <w:rsid w:val="0012780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aslovChar">
    <w:name w:val="Naslov Char"/>
    <w:basedOn w:val="Zadanifontodlomka"/>
    <w:uiPriority w:val="99"/>
    <w:rsid w:val="00AA7707"/>
    <w:rPr>
      <w:rFonts w:ascii="HRTimes" w:eastAsia="Times New Roman" w:hAnsi="HRTimes" w:cs="Times New Roman"/>
      <w:b/>
      <w:i/>
      <w:sz w:val="24"/>
      <w:szCs w:val="20"/>
      <w:lang w:eastAsia="ar-SA"/>
    </w:rPr>
  </w:style>
  <w:style w:type="character" w:customStyle="1" w:styleId="PodnaslovChar">
    <w:name w:val="Podnaslov Char"/>
    <w:basedOn w:val="Zadanifontodlomka"/>
    <w:uiPriority w:val="99"/>
    <w:rsid w:val="00AA7707"/>
    <w:rPr>
      <w:rFonts w:ascii="HRTimes" w:eastAsia="Times New Roman" w:hAnsi="HRTimes" w:cs="Times New Roman"/>
      <w:i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768df6f6200776870197569c7f345110">
  <xsd:schema xmlns:xsd="http://www.w3.org/2001/XMLSchema" xmlns:xs="http://www.w3.org/2001/XMLSchema" xmlns:p="http://schemas.microsoft.com/office/2006/metadata/properties" xmlns:ns2="6d61b630-1d91-40ab-8e9b-8e9455b049fe" xmlns:ns3="8f68a5de-f7da-44ea-a0a6-768bc904f3ae" targetNamespace="http://schemas.microsoft.com/office/2006/metadata/properties" ma:root="true" ma:fieldsID="223f2cad6dd991233e99cc1f64cc96cd" ns2:_="" ns3:_="">
    <xsd:import namespace="6d61b630-1d91-40ab-8e9b-8e9455b049fe"/>
    <xsd:import namespace="8f68a5de-f7da-44ea-a0a6-768bc904f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251bc6-9626-49bd-b247-48a84ca0b00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33A658E9-DE7F-4B89-BD33-EE7C0DAFA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1b630-1d91-40ab-8e9b-8e9455b049fe"/>
    <ds:schemaRef ds:uri="8f68a5de-f7da-44ea-a0a6-768bc904f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D40BCB-EC39-48DB-848A-B543279A4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933A40-E6E8-4C8E-AF36-CFA608F3FE02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2248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Benković</dc:creator>
  <cp:keywords/>
  <dc:description/>
  <cp:lastModifiedBy>Kristina Mur</cp:lastModifiedBy>
  <cp:revision>42</cp:revision>
  <dcterms:created xsi:type="dcterms:W3CDTF">2025-10-30T10:38:00Z</dcterms:created>
  <dcterms:modified xsi:type="dcterms:W3CDTF">2025-11-11T14:04:00Z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