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1623" w14:textId="77777777" w:rsidR="004D70F4" w:rsidRPr="00E64F0B" w:rsidRDefault="004D70F4" w:rsidP="004D70F4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E64F0B">
        <w:rPr>
          <w:rFonts w:ascii="Times New Roman" w:hAnsi="Times New Roman"/>
          <w:sz w:val="24"/>
          <w:szCs w:val="24"/>
        </w:rPr>
        <w:t xml:space="preserve">               </w:t>
      </w:r>
      <w:r w:rsidR="00501600" w:rsidRPr="00E64F0B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D742BFD" wp14:editId="1CC86C1E">
            <wp:extent cx="5048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90001" w14:textId="77777777" w:rsidR="004D70F4" w:rsidRPr="00E64F0B" w:rsidRDefault="004D70F4" w:rsidP="004D70F4">
      <w:pPr>
        <w:spacing w:after="0"/>
        <w:rPr>
          <w:rFonts w:ascii="Times New Roman" w:hAnsi="Times New Roman" w:cs="Times New Roman"/>
        </w:rPr>
      </w:pPr>
      <w:r w:rsidRPr="00E64F0B">
        <w:rPr>
          <w:rFonts w:ascii="Times New Roman" w:hAnsi="Times New Roman" w:cs="Times New Roman"/>
        </w:rPr>
        <w:t xml:space="preserve">  REPUBLIKA HRVATSKA</w:t>
      </w:r>
    </w:p>
    <w:p w14:paraId="33B1DE30" w14:textId="77777777" w:rsidR="004D70F4" w:rsidRPr="00E64F0B" w:rsidRDefault="004D70F4" w:rsidP="004D70F4">
      <w:pPr>
        <w:spacing w:after="0"/>
        <w:rPr>
          <w:rFonts w:ascii="Times New Roman" w:hAnsi="Times New Roman" w:cs="Times New Roman"/>
        </w:rPr>
      </w:pPr>
      <w:r w:rsidRPr="00E64F0B">
        <w:rPr>
          <w:rFonts w:ascii="Times New Roman" w:hAnsi="Times New Roman" w:cs="Times New Roman"/>
        </w:rPr>
        <w:t xml:space="preserve">VARAŽDINSKA ŽUPANIJA          </w:t>
      </w:r>
    </w:p>
    <w:p w14:paraId="49A59747" w14:textId="77777777" w:rsidR="004D70F4" w:rsidRPr="00E64F0B" w:rsidRDefault="004D70F4" w:rsidP="004D70F4">
      <w:pPr>
        <w:spacing w:after="0"/>
        <w:rPr>
          <w:rFonts w:ascii="Times New Roman" w:hAnsi="Times New Roman" w:cs="Times New Roman"/>
        </w:rPr>
      </w:pPr>
      <w:r w:rsidRPr="00E64F0B">
        <w:rPr>
          <w:rFonts w:ascii="Times New Roman" w:hAnsi="Times New Roman" w:cs="Times New Roman"/>
        </w:rPr>
        <w:t xml:space="preserve">       GRAD IVANEC      </w:t>
      </w:r>
    </w:p>
    <w:p w14:paraId="70A94F57" w14:textId="77777777" w:rsidR="004D70F4" w:rsidRPr="00E64F0B" w:rsidRDefault="004D70F4" w:rsidP="0022617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A55A090" w14:textId="77777777" w:rsidR="00BA33F5" w:rsidRPr="00E64F0B" w:rsidRDefault="00226171" w:rsidP="00226171">
      <w:pPr>
        <w:jc w:val="center"/>
        <w:rPr>
          <w:rFonts w:ascii="Times New Roman" w:hAnsi="Times New Roman" w:cs="Times New Roman"/>
          <w:sz w:val="20"/>
          <w:szCs w:val="20"/>
        </w:rPr>
      </w:pPr>
      <w:r w:rsidRPr="00E64F0B">
        <w:rPr>
          <w:rFonts w:ascii="Times New Roman" w:hAnsi="Times New Roman" w:cs="Times New Roman"/>
          <w:sz w:val="20"/>
          <w:szCs w:val="20"/>
        </w:rPr>
        <w:t>Pregled sklopljenih ugovora o javnoj nabavi i njihovog izvršenja</w:t>
      </w:r>
    </w:p>
    <w:p w14:paraId="31FD73C7" w14:textId="77777777" w:rsidR="005658FF" w:rsidRPr="00D14BC1" w:rsidRDefault="005658FF" w:rsidP="003D2F3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1416"/>
        <w:gridCol w:w="3292"/>
        <w:gridCol w:w="1337"/>
        <w:gridCol w:w="1347"/>
        <w:gridCol w:w="1323"/>
        <w:gridCol w:w="2741"/>
        <w:gridCol w:w="1403"/>
        <w:gridCol w:w="1266"/>
      </w:tblGrid>
      <w:tr w:rsidR="00D14BC1" w:rsidRPr="00D14BC1" w14:paraId="79235AFA" w14:textId="77777777" w:rsidTr="00492F8D">
        <w:trPr>
          <w:trHeight w:val="330"/>
          <w:jc w:val="center"/>
        </w:trPr>
        <w:tc>
          <w:tcPr>
            <w:tcW w:w="14847" w:type="dxa"/>
            <w:gridSpan w:val="9"/>
          </w:tcPr>
          <w:p w14:paraId="634F6D5C" w14:textId="77777777" w:rsidR="00D14BC1" w:rsidRPr="00D14BC1" w:rsidRDefault="00D14BC1" w:rsidP="00D14B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b/>
                <w:sz w:val="20"/>
                <w:szCs w:val="20"/>
              </w:rPr>
              <w:t>PR</w:t>
            </w:r>
            <w:r w:rsidR="00017DFA">
              <w:rPr>
                <w:rFonts w:ascii="Times New Roman" w:hAnsi="Times New Roman" w:cs="Times New Roman"/>
                <w:b/>
                <w:sz w:val="20"/>
                <w:szCs w:val="20"/>
              </w:rPr>
              <w:t>EGLED SKLOPLJENIH UGOVORA – 2010,2011,2012,2013</w:t>
            </w:r>
            <w:r w:rsidRPr="00D14BC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13125C" w:rsidRPr="00E64F0B" w14:paraId="2985B170" w14:textId="77777777" w:rsidTr="001321A1">
        <w:tblPrEx>
          <w:tblLook w:val="04A0" w:firstRow="1" w:lastRow="0" w:firstColumn="1" w:lastColumn="0" w:noHBand="0" w:noVBand="1"/>
        </w:tblPrEx>
        <w:trPr>
          <w:trHeight w:val="1764"/>
          <w:jc w:val="center"/>
        </w:trPr>
        <w:tc>
          <w:tcPr>
            <w:tcW w:w="0" w:type="auto"/>
            <w:vAlign w:val="center"/>
          </w:tcPr>
          <w:p w14:paraId="5C6632FD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Redni broj</w:t>
            </w:r>
          </w:p>
        </w:tc>
        <w:tc>
          <w:tcPr>
            <w:tcW w:w="1416" w:type="dxa"/>
            <w:vAlign w:val="center"/>
          </w:tcPr>
          <w:p w14:paraId="57BEEBA6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Evidencijski broj nabave</w:t>
            </w:r>
          </w:p>
        </w:tc>
        <w:tc>
          <w:tcPr>
            <w:tcW w:w="3292" w:type="dxa"/>
            <w:vAlign w:val="center"/>
          </w:tcPr>
          <w:p w14:paraId="5263340B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Vrsta provedenog postupka</w:t>
            </w:r>
          </w:p>
        </w:tc>
        <w:tc>
          <w:tcPr>
            <w:tcW w:w="0" w:type="auto"/>
            <w:vAlign w:val="center"/>
          </w:tcPr>
          <w:p w14:paraId="42D063AF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Datum sklapanja ugovora</w:t>
            </w:r>
          </w:p>
        </w:tc>
        <w:tc>
          <w:tcPr>
            <w:tcW w:w="0" w:type="auto"/>
            <w:vAlign w:val="center"/>
          </w:tcPr>
          <w:p w14:paraId="4F8D1AAC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Iznos sklopljenog ugovora</w:t>
            </w:r>
          </w:p>
          <w:p w14:paraId="73451A1D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( bez PDV-a)</w:t>
            </w:r>
          </w:p>
        </w:tc>
        <w:tc>
          <w:tcPr>
            <w:tcW w:w="0" w:type="auto"/>
            <w:vAlign w:val="center"/>
          </w:tcPr>
          <w:p w14:paraId="3D07BE60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Razdoblje na koje je sklopljen ugovor</w:t>
            </w:r>
          </w:p>
        </w:tc>
        <w:tc>
          <w:tcPr>
            <w:tcW w:w="0" w:type="auto"/>
            <w:vAlign w:val="center"/>
          </w:tcPr>
          <w:p w14:paraId="6D1F3BD1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Naziv ponuditelja s kojima je sklopljen ugovor</w:t>
            </w:r>
          </w:p>
        </w:tc>
        <w:tc>
          <w:tcPr>
            <w:tcW w:w="0" w:type="auto"/>
            <w:vAlign w:val="center"/>
          </w:tcPr>
          <w:p w14:paraId="6246C40C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Datum konačnog izvršenja ugovora</w:t>
            </w:r>
          </w:p>
        </w:tc>
        <w:tc>
          <w:tcPr>
            <w:tcW w:w="1266" w:type="dxa"/>
            <w:vAlign w:val="center"/>
          </w:tcPr>
          <w:p w14:paraId="4FDBFBC4" w14:textId="77777777" w:rsidR="00D14BC1" w:rsidRDefault="00D14BC1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566E43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Konačni ukupni iznos plaćen temeljem ugovora</w:t>
            </w:r>
          </w:p>
          <w:p w14:paraId="1FD0D4F0" w14:textId="77777777" w:rsidR="009209FB" w:rsidRPr="00E64F0B" w:rsidRDefault="009209FB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( s PDV-om)</w:t>
            </w:r>
          </w:p>
        </w:tc>
      </w:tr>
      <w:tr w:rsidR="0013125C" w:rsidRPr="00E64F0B" w14:paraId="1572FAEA" w14:textId="77777777" w:rsidTr="001321A1">
        <w:tblPrEx>
          <w:tblLook w:val="04A0" w:firstRow="1" w:lastRow="0" w:firstColumn="1" w:lastColumn="0" w:noHBand="0" w:noVBand="1"/>
        </w:tblPrEx>
        <w:trPr>
          <w:trHeight w:val="591"/>
          <w:jc w:val="center"/>
        </w:trPr>
        <w:tc>
          <w:tcPr>
            <w:tcW w:w="0" w:type="auto"/>
            <w:vAlign w:val="center"/>
          </w:tcPr>
          <w:p w14:paraId="08F4DCA6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6" w:type="dxa"/>
            <w:vAlign w:val="center"/>
          </w:tcPr>
          <w:p w14:paraId="34C1804E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3292" w:type="dxa"/>
            <w:vAlign w:val="center"/>
          </w:tcPr>
          <w:p w14:paraId="7E640C6B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</w:t>
            </w:r>
          </w:p>
        </w:tc>
        <w:tc>
          <w:tcPr>
            <w:tcW w:w="0" w:type="auto"/>
            <w:vAlign w:val="center"/>
          </w:tcPr>
          <w:p w14:paraId="5F3D6E23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11.03.2010.</w:t>
            </w:r>
          </w:p>
        </w:tc>
        <w:tc>
          <w:tcPr>
            <w:tcW w:w="0" w:type="auto"/>
            <w:vAlign w:val="center"/>
          </w:tcPr>
          <w:p w14:paraId="52B72BED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/>
              </w:rPr>
              <w:t>588.256,23</w:t>
            </w:r>
          </w:p>
        </w:tc>
        <w:tc>
          <w:tcPr>
            <w:tcW w:w="0" w:type="auto"/>
            <w:vAlign w:val="center"/>
          </w:tcPr>
          <w:p w14:paraId="581CFC90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  <w:tc>
          <w:tcPr>
            <w:tcW w:w="0" w:type="auto"/>
            <w:vAlign w:val="center"/>
          </w:tcPr>
          <w:p w14:paraId="6B11F581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HEP-OPSKRBA d.o.o. ZAGREB</w:t>
            </w:r>
          </w:p>
          <w:p w14:paraId="2B0443DC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31.03.2011.</w:t>
            </w:r>
          </w:p>
        </w:tc>
        <w:tc>
          <w:tcPr>
            <w:tcW w:w="0" w:type="auto"/>
            <w:vAlign w:val="center"/>
          </w:tcPr>
          <w:p w14:paraId="5DAC1B46" w14:textId="77777777" w:rsidR="00394E56" w:rsidRPr="00E64F0B" w:rsidRDefault="00394E56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2E9F29CB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31.03.2011.</w:t>
            </w:r>
          </w:p>
        </w:tc>
        <w:tc>
          <w:tcPr>
            <w:tcW w:w="1266" w:type="dxa"/>
            <w:vAlign w:val="center"/>
          </w:tcPr>
          <w:p w14:paraId="2B1310A9" w14:textId="77777777" w:rsidR="009209FB" w:rsidRPr="00E64F0B" w:rsidRDefault="009209FB" w:rsidP="006A76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685.102,25</w:t>
            </w:r>
          </w:p>
        </w:tc>
      </w:tr>
      <w:tr w:rsidR="0013125C" w:rsidRPr="00E64F0B" w14:paraId="6279FFED" w14:textId="77777777" w:rsidTr="001321A1">
        <w:tblPrEx>
          <w:tblLook w:val="04A0" w:firstRow="1" w:lastRow="0" w:firstColumn="1" w:lastColumn="0" w:noHBand="0" w:noVBand="1"/>
        </w:tblPrEx>
        <w:trPr>
          <w:trHeight w:val="1593"/>
          <w:jc w:val="center"/>
        </w:trPr>
        <w:tc>
          <w:tcPr>
            <w:tcW w:w="0" w:type="auto"/>
            <w:vAlign w:val="center"/>
          </w:tcPr>
          <w:p w14:paraId="77109C7A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34FDA5F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3292" w:type="dxa"/>
            <w:vAlign w:val="center"/>
          </w:tcPr>
          <w:p w14:paraId="397957A3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</w:t>
            </w:r>
          </w:p>
          <w:p w14:paraId="7F23DBFB" w14:textId="77777777" w:rsidR="00E5557A" w:rsidRPr="00E64F0B" w:rsidRDefault="00E5557A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Asfaltiranje nerazvrstanih cesta</w:t>
            </w:r>
          </w:p>
        </w:tc>
        <w:tc>
          <w:tcPr>
            <w:tcW w:w="0" w:type="auto"/>
            <w:vAlign w:val="center"/>
          </w:tcPr>
          <w:p w14:paraId="1DBB2F3C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01.03.2011.</w:t>
            </w:r>
          </w:p>
        </w:tc>
        <w:tc>
          <w:tcPr>
            <w:tcW w:w="0" w:type="auto"/>
            <w:vAlign w:val="center"/>
          </w:tcPr>
          <w:p w14:paraId="310FDECC" w14:textId="77777777" w:rsidR="009209FB" w:rsidRPr="00E64F0B" w:rsidRDefault="009209FB" w:rsidP="004E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/>
              </w:rPr>
              <w:t xml:space="preserve">348.086,26  </w:t>
            </w:r>
          </w:p>
        </w:tc>
        <w:tc>
          <w:tcPr>
            <w:tcW w:w="0" w:type="auto"/>
            <w:vAlign w:val="center"/>
          </w:tcPr>
          <w:p w14:paraId="48E31552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08.09.2011.</w:t>
            </w:r>
          </w:p>
        </w:tc>
        <w:tc>
          <w:tcPr>
            <w:tcW w:w="0" w:type="auto"/>
            <w:vAlign w:val="center"/>
          </w:tcPr>
          <w:p w14:paraId="4AB5C321" w14:textId="77777777" w:rsidR="009209FB" w:rsidRPr="00E64F0B" w:rsidRDefault="009209FB" w:rsidP="004E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Zajednica ponuditelja Cesta-Varaždin d.d. Varaždin, Međimurska 26, vodeći partner i Crtorad d.o.o. Varaždin,Varaždinska – odvojak III, partner</w:t>
            </w:r>
          </w:p>
        </w:tc>
        <w:tc>
          <w:tcPr>
            <w:tcW w:w="0" w:type="auto"/>
            <w:vAlign w:val="center"/>
          </w:tcPr>
          <w:p w14:paraId="3A0BA8BF" w14:textId="77777777" w:rsidR="00394E56" w:rsidRPr="00E64F0B" w:rsidRDefault="00394E56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6C558678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08.09.2011.</w:t>
            </w:r>
          </w:p>
        </w:tc>
        <w:tc>
          <w:tcPr>
            <w:tcW w:w="1266" w:type="dxa"/>
            <w:vAlign w:val="center"/>
          </w:tcPr>
          <w:p w14:paraId="281496B1" w14:textId="77777777" w:rsidR="009209FB" w:rsidRPr="00E64F0B" w:rsidRDefault="009209FB" w:rsidP="006A7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427.110,55</w:t>
            </w:r>
          </w:p>
          <w:p w14:paraId="38E5C9C3" w14:textId="77777777" w:rsidR="009209FB" w:rsidRPr="00E64F0B" w:rsidRDefault="009209FB" w:rsidP="006A7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25C" w:rsidRPr="00E64F0B" w14:paraId="6C9DE841" w14:textId="77777777" w:rsidTr="001321A1">
        <w:tblPrEx>
          <w:tblLook w:val="04A0" w:firstRow="1" w:lastRow="0" w:firstColumn="1" w:lastColumn="0" w:noHBand="0" w:noVBand="1"/>
        </w:tblPrEx>
        <w:trPr>
          <w:trHeight w:val="591"/>
          <w:jc w:val="center"/>
        </w:trPr>
        <w:tc>
          <w:tcPr>
            <w:tcW w:w="0" w:type="auto"/>
            <w:vAlign w:val="center"/>
          </w:tcPr>
          <w:p w14:paraId="7D5C08E0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ECD7B26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02/11</w:t>
            </w:r>
          </w:p>
          <w:p w14:paraId="3BFA51B9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vAlign w:val="center"/>
          </w:tcPr>
          <w:p w14:paraId="0D1DF5C9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</w:t>
            </w:r>
          </w:p>
          <w:p w14:paraId="516ACFC0" w14:textId="77777777" w:rsidR="009209FB" w:rsidRPr="00E64F0B" w:rsidRDefault="00E5557A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Nabava el.enerije</w:t>
            </w:r>
          </w:p>
        </w:tc>
        <w:tc>
          <w:tcPr>
            <w:tcW w:w="0" w:type="auto"/>
            <w:vAlign w:val="center"/>
          </w:tcPr>
          <w:p w14:paraId="09B0C747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9B00E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01.04.2011.</w:t>
            </w:r>
          </w:p>
          <w:p w14:paraId="0343EAF2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9901EE" w14:textId="77777777" w:rsidR="009209FB" w:rsidRPr="00E64F0B" w:rsidRDefault="009209FB" w:rsidP="005658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/>
              </w:rPr>
              <w:t>588.256,23</w:t>
            </w:r>
          </w:p>
        </w:tc>
        <w:tc>
          <w:tcPr>
            <w:tcW w:w="0" w:type="auto"/>
            <w:vAlign w:val="center"/>
          </w:tcPr>
          <w:p w14:paraId="0BEBF443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  <w:tc>
          <w:tcPr>
            <w:tcW w:w="0" w:type="auto"/>
            <w:vAlign w:val="center"/>
          </w:tcPr>
          <w:p w14:paraId="76066EED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 31.3.2012.</w:t>
            </w:r>
          </w:p>
          <w:p w14:paraId="6FDA69F7" w14:textId="77777777" w:rsidR="009209FB" w:rsidRPr="00E64F0B" w:rsidRDefault="009209FB" w:rsidP="005658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PARTNER ELEKTRIK d.o.o.</w:t>
            </w:r>
            <w:r w:rsidR="001321A1">
              <w:rPr>
                <w:rFonts w:ascii="Times New Roman" w:hAnsi="Times New Roman" w:cs="Times New Roman"/>
                <w:sz w:val="20"/>
                <w:szCs w:val="20"/>
              </w:rPr>
              <w:t>, Zagreb</w:t>
            </w:r>
          </w:p>
          <w:p w14:paraId="292009EA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29201D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31.03.2012.</w:t>
            </w:r>
          </w:p>
        </w:tc>
        <w:tc>
          <w:tcPr>
            <w:tcW w:w="1266" w:type="dxa"/>
            <w:vAlign w:val="center"/>
          </w:tcPr>
          <w:p w14:paraId="3DC1C4AA" w14:textId="77777777" w:rsidR="009209FB" w:rsidRPr="00E64F0B" w:rsidRDefault="009209FB" w:rsidP="006A7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782.436,42</w:t>
            </w:r>
          </w:p>
          <w:p w14:paraId="4DA27637" w14:textId="77777777" w:rsidR="009209FB" w:rsidRPr="00E64F0B" w:rsidRDefault="009209FB" w:rsidP="006A7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31.3.2012.</w:t>
            </w:r>
          </w:p>
        </w:tc>
      </w:tr>
      <w:tr w:rsidR="0013125C" w:rsidRPr="00E64F0B" w14:paraId="1FD07132" w14:textId="77777777" w:rsidTr="001321A1">
        <w:tblPrEx>
          <w:tblLook w:val="04A0" w:firstRow="1" w:lastRow="0" w:firstColumn="1" w:lastColumn="0" w:noHBand="0" w:noVBand="1"/>
        </w:tblPrEx>
        <w:trPr>
          <w:trHeight w:val="591"/>
          <w:jc w:val="center"/>
        </w:trPr>
        <w:tc>
          <w:tcPr>
            <w:tcW w:w="0" w:type="auto"/>
            <w:vAlign w:val="center"/>
          </w:tcPr>
          <w:p w14:paraId="00E40260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63BBA9F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3292" w:type="dxa"/>
            <w:vAlign w:val="center"/>
          </w:tcPr>
          <w:p w14:paraId="7C7343DF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</w:t>
            </w:r>
          </w:p>
          <w:p w14:paraId="6CFFACB5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Pregovarački postupak bez prethodne objave</w:t>
            </w:r>
          </w:p>
        </w:tc>
        <w:tc>
          <w:tcPr>
            <w:tcW w:w="0" w:type="auto"/>
            <w:vAlign w:val="center"/>
          </w:tcPr>
          <w:p w14:paraId="27918EC5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26.05.2011.</w:t>
            </w:r>
          </w:p>
        </w:tc>
        <w:tc>
          <w:tcPr>
            <w:tcW w:w="0" w:type="auto"/>
            <w:vAlign w:val="center"/>
          </w:tcPr>
          <w:p w14:paraId="161EEE84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280.000,00</w:t>
            </w:r>
          </w:p>
        </w:tc>
        <w:tc>
          <w:tcPr>
            <w:tcW w:w="0" w:type="auto"/>
            <w:vAlign w:val="center"/>
          </w:tcPr>
          <w:p w14:paraId="3BB0F45A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15.10.2011.</w:t>
            </w:r>
          </w:p>
        </w:tc>
        <w:tc>
          <w:tcPr>
            <w:tcW w:w="0" w:type="auto"/>
            <w:vAlign w:val="center"/>
          </w:tcPr>
          <w:p w14:paraId="0E9AF598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 xml:space="preserve">Urbanistica d.o.o., Zagreb, Đorđićeva 5, MB 1806181, OIB   </w:t>
            </w:r>
          </w:p>
        </w:tc>
        <w:tc>
          <w:tcPr>
            <w:tcW w:w="0" w:type="auto"/>
            <w:vAlign w:val="center"/>
          </w:tcPr>
          <w:p w14:paraId="69CC73FA" w14:textId="77777777" w:rsidR="009209FB" w:rsidRPr="00E64F0B" w:rsidRDefault="00394E56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638A1AA8" w14:textId="77777777" w:rsidR="00394E56" w:rsidRPr="00E64F0B" w:rsidRDefault="00394E56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17.10.2012.</w:t>
            </w:r>
          </w:p>
        </w:tc>
        <w:tc>
          <w:tcPr>
            <w:tcW w:w="1266" w:type="dxa"/>
            <w:vAlign w:val="center"/>
          </w:tcPr>
          <w:p w14:paraId="442D7AE5" w14:textId="77777777" w:rsidR="009209FB" w:rsidRPr="00E64F0B" w:rsidRDefault="00394E56" w:rsidP="006A76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348.160,00</w:t>
            </w:r>
          </w:p>
        </w:tc>
      </w:tr>
      <w:tr w:rsidR="0013125C" w:rsidRPr="00E64F0B" w14:paraId="2FD3BE7A" w14:textId="77777777" w:rsidTr="001321A1">
        <w:tblPrEx>
          <w:tblLook w:val="04A0" w:firstRow="1" w:lastRow="0" w:firstColumn="1" w:lastColumn="0" w:noHBand="0" w:noVBand="1"/>
        </w:tblPrEx>
        <w:trPr>
          <w:trHeight w:val="1704"/>
          <w:jc w:val="center"/>
        </w:trPr>
        <w:tc>
          <w:tcPr>
            <w:tcW w:w="0" w:type="auto"/>
            <w:vAlign w:val="center"/>
          </w:tcPr>
          <w:p w14:paraId="1A934204" w14:textId="77777777" w:rsidR="00420835" w:rsidRPr="00E64F0B" w:rsidRDefault="00420835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E58456F" w14:textId="77777777" w:rsidR="00420835" w:rsidRPr="00E64F0B" w:rsidRDefault="00420835" w:rsidP="00BC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3292" w:type="dxa"/>
            <w:vAlign w:val="center"/>
          </w:tcPr>
          <w:p w14:paraId="3B6C6CB8" w14:textId="77777777" w:rsidR="00420835" w:rsidRPr="00E64F0B" w:rsidRDefault="00420835" w:rsidP="00BC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</w:t>
            </w:r>
          </w:p>
          <w:p w14:paraId="4993ADED" w14:textId="77777777" w:rsidR="00420835" w:rsidRPr="00E64F0B" w:rsidRDefault="00420835" w:rsidP="00BC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Asfaltiranje nerazv.cesta</w:t>
            </w:r>
          </w:p>
        </w:tc>
        <w:tc>
          <w:tcPr>
            <w:tcW w:w="0" w:type="auto"/>
            <w:vAlign w:val="center"/>
          </w:tcPr>
          <w:p w14:paraId="41844A32" w14:textId="77777777" w:rsidR="00420835" w:rsidRPr="00E64F0B" w:rsidRDefault="00420835" w:rsidP="00BC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15.11.2011.</w:t>
            </w:r>
          </w:p>
        </w:tc>
        <w:tc>
          <w:tcPr>
            <w:tcW w:w="0" w:type="auto"/>
            <w:vAlign w:val="center"/>
          </w:tcPr>
          <w:p w14:paraId="0B1F25A0" w14:textId="77777777" w:rsidR="00420835" w:rsidRPr="00E64F0B" w:rsidRDefault="00420835" w:rsidP="00BC5BB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F32D36" w14:textId="77777777" w:rsidR="00420835" w:rsidRPr="00E64F0B" w:rsidRDefault="00420835" w:rsidP="00BC5BB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eastAsia="Times New Roman" w:hAnsi="Times New Roman" w:cs="Times New Roman"/>
                <w:sz w:val="20"/>
                <w:szCs w:val="20"/>
              </w:rPr>
              <w:t>1.090.514,80</w:t>
            </w:r>
          </w:p>
          <w:p w14:paraId="401A5266" w14:textId="77777777" w:rsidR="00420835" w:rsidRPr="00E64F0B" w:rsidRDefault="00420835" w:rsidP="00BC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D7EE77" w14:textId="77777777" w:rsidR="00420835" w:rsidRPr="00E64F0B" w:rsidRDefault="00420835" w:rsidP="00BC5BB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43C27" w14:textId="77777777" w:rsidR="00420835" w:rsidRPr="00E64F0B" w:rsidRDefault="00420835" w:rsidP="00BC5BB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60 radnih dana</w:t>
            </w:r>
          </w:p>
          <w:p w14:paraId="58E44D61" w14:textId="77777777" w:rsidR="00420835" w:rsidRPr="00E64F0B" w:rsidRDefault="00420835" w:rsidP="00BC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795855" w14:textId="77777777" w:rsidR="00420835" w:rsidRPr="00E64F0B" w:rsidRDefault="00420835" w:rsidP="00BC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3E8367" w14:textId="77777777" w:rsidR="00420835" w:rsidRPr="00E64F0B" w:rsidRDefault="00420835" w:rsidP="00BC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eastAsia="Times New Roman" w:hAnsi="Times New Roman" w:cs="Times New Roman"/>
                <w:sz w:val="20"/>
                <w:szCs w:val="20"/>
              </w:rPr>
              <w:t>G.P.P. MIKIĆ d.o.o. Omišalj, Pušća 131, OIB: 82386143355</w:t>
            </w:r>
          </w:p>
          <w:p w14:paraId="2C43EE0C" w14:textId="77777777" w:rsidR="00420835" w:rsidRPr="00E64F0B" w:rsidRDefault="00420835" w:rsidP="00BC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0FFDDA" w14:textId="77777777" w:rsidR="00420835" w:rsidRPr="00DE34F9" w:rsidRDefault="00420835" w:rsidP="00BC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9">
              <w:rPr>
                <w:rFonts w:ascii="Times New Roman" w:hAnsi="Times New Roman" w:cs="Times New Roman"/>
                <w:sz w:val="20"/>
                <w:szCs w:val="20"/>
              </w:rPr>
              <w:t>Dovršen 18.12.2012.</w:t>
            </w:r>
          </w:p>
          <w:p w14:paraId="118A7694" w14:textId="77777777" w:rsidR="00420835" w:rsidRPr="00DE34F9" w:rsidRDefault="00420835" w:rsidP="00BC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9">
              <w:rPr>
                <w:rFonts w:ascii="Times New Roman" w:hAnsi="Times New Roman" w:cs="Times New Roman"/>
                <w:sz w:val="20"/>
                <w:szCs w:val="20"/>
              </w:rPr>
              <w:t>Nedostaci uklonjeni- konstatirano 20.6.2013.</w:t>
            </w:r>
          </w:p>
        </w:tc>
        <w:tc>
          <w:tcPr>
            <w:tcW w:w="1266" w:type="dxa"/>
            <w:vAlign w:val="center"/>
          </w:tcPr>
          <w:p w14:paraId="07F3D234" w14:textId="77777777" w:rsidR="00420835" w:rsidRPr="00DE34F9" w:rsidRDefault="00420835" w:rsidP="0096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64F0B" w:rsidRPr="00DE34F9">
              <w:rPr>
                <w:rFonts w:ascii="Times New Roman" w:hAnsi="Times New Roman" w:cs="Times New Roman"/>
                <w:sz w:val="20"/>
                <w:szCs w:val="20"/>
              </w:rPr>
              <w:t>355.437,25</w:t>
            </w:r>
          </w:p>
        </w:tc>
      </w:tr>
      <w:tr w:rsidR="0013125C" w:rsidRPr="00E64F0B" w14:paraId="590D3F04" w14:textId="77777777" w:rsidTr="001321A1">
        <w:tblPrEx>
          <w:tblLook w:val="04A0" w:firstRow="1" w:lastRow="0" w:firstColumn="1" w:lastColumn="0" w:noHBand="0" w:noVBand="1"/>
        </w:tblPrEx>
        <w:trPr>
          <w:trHeight w:val="591"/>
          <w:jc w:val="center"/>
        </w:trPr>
        <w:tc>
          <w:tcPr>
            <w:tcW w:w="0" w:type="auto"/>
            <w:vAlign w:val="center"/>
          </w:tcPr>
          <w:p w14:paraId="693F20E4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5DDAB1D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51/11</w:t>
            </w:r>
          </w:p>
        </w:tc>
        <w:tc>
          <w:tcPr>
            <w:tcW w:w="3292" w:type="dxa"/>
            <w:vAlign w:val="center"/>
          </w:tcPr>
          <w:p w14:paraId="13FA3AAD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</w:t>
            </w:r>
          </w:p>
          <w:p w14:paraId="01A9A8BD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Izgradnja Nove ulice</w:t>
            </w:r>
          </w:p>
        </w:tc>
        <w:tc>
          <w:tcPr>
            <w:tcW w:w="0" w:type="auto"/>
            <w:vAlign w:val="center"/>
          </w:tcPr>
          <w:p w14:paraId="64BAFC60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15.11.2011.</w:t>
            </w:r>
          </w:p>
        </w:tc>
        <w:tc>
          <w:tcPr>
            <w:tcW w:w="0" w:type="auto"/>
          </w:tcPr>
          <w:p w14:paraId="7470E509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F80BC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A6684" w14:textId="77777777" w:rsidR="009209FB" w:rsidRPr="00E64F0B" w:rsidRDefault="009209FB" w:rsidP="00BC5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64F0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197.875,00  </w:t>
            </w:r>
          </w:p>
          <w:p w14:paraId="02CBB4F7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EA277E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  <w:p w14:paraId="40F9FCB8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64F0B">
              <w:rPr>
                <w:rFonts w:ascii="Times New Roman" w:hAnsi="Times New Roman"/>
                <w:sz w:val="20"/>
                <w:szCs w:val="20"/>
                <w:lang w:val="de-DE"/>
              </w:rPr>
              <w:t>60 radnih dana</w:t>
            </w:r>
          </w:p>
          <w:p w14:paraId="5160F78F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060530" w14:textId="77777777" w:rsidR="009209FB" w:rsidRPr="00E64F0B" w:rsidRDefault="009209FB" w:rsidP="00BC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eastAsia="Times New Roman" w:hAnsi="Times New Roman" w:cs="Times New Roman"/>
                <w:sz w:val="20"/>
                <w:szCs w:val="20"/>
              </w:rPr>
              <w:t>G.P.P. MIKIĆ d.o.o. Omišalj, Pušća 131, OIB: 82386143355</w:t>
            </w:r>
          </w:p>
          <w:p w14:paraId="5201CCEA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1F1BFA" w14:textId="77777777" w:rsidR="00394E56" w:rsidRPr="00E64F0B" w:rsidRDefault="00394E56" w:rsidP="00BC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0681200A" w14:textId="77777777" w:rsidR="009209FB" w:rsidRPr="00E64F0B" w:rsidRDefault="009209FB" w:rsidP="00BC5B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29.08.2012.</w:t>
            </w:r>
          </w:p>
        </w:tc>
        <w:tc>
          <w:tcPr>
            <w:tcW w:w="1266" w:type="dxa"/>
            <w:vAlign w:val="center"/>
          </w:tcPr>
          <w:p w14:paraId="22B6C76C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247.343,75</w:t>
            </w:r>
          </w:p>
        </w:tc>
      </w:tr>
      <w:tr w:rsidR="0013125C" w:rsidRPr="00E64F0B" w14:paraId="60310E19" w14:textId="77777777" w:rsidTr="001321A1">
        <w:tblPrEx>
          <w:tblLook w:val="04A0" w:firstRow="1" w:lastRow="0" w:firstColumn="1" w:lastColumn="0" w:noHBand="0" w:noVBand="1"/>
        </w:tblPrEx>
        <w:trPr>
          <w:trHeight w:val="2760"/>
          <w:jc w:val="center"/>
        </w:trPr>
        <w:tc>
          <w:tcPr>
            <w:tcW w:w="0" w:type="auto"/>
            <w:vAlign w:val="center"/>
          </w:tcPr>
          <w:p w14:paraId="6C3772EA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6405B84" w14:textId="77777777" w:rsidR="009209FB" w:rsidRPr="00E64F0B" w:rsidRDefault="009209FB" w:rsidP="004E1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50/11</w:t>
            </w:r>
          </w:p>
        </w:tc>
        <w:tc>
          <w:tcPr>
            <w:tcW w:w="3292" w:type="dxa"/>
          </w:tcPr>
          <w:p w14:paraId="0E03AEFF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  <w:r w:rsidRPr="00E64F0B">
              <w:rPr>
                <w:rFonts w:ascii="Times New Roman" w:hAnsi="Times New Roman"/>
                <w:sz w:val="20"/>
              </w:rPr>
              <w:t>OTVORENI PO GRUPAMA:</w:t>
            </w:r>
          </w:p>
          <w:p w14:paraId="3E5D3086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  <w:r w:rsidRPr="00E64F0B">
              <w:rPr>
                <w:rFonts w:ascii="Times New Roman" w:hAnsi="Times New Roman"/>
                <w:sz w:val="20"/>
              </w:rPr>
              <w:t>Gajeva ulica- parkiralište</w:t>
            </w:r>
          </w:p>
          <w:p w14:paraId="181B4DE3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</w:p>
          <w:p w14:paraId="6A87C2B2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</w:p>
          <w:p w14:paraId="75452092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</w:p>
          <w:p w14:paraId="77FF6F2E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  <w:r w:rsidRPr="00E64F0B">
              <w:rPr>
                <w:rFonts w:ascii="Times New Roman" w:hAnsi="Times New Roman"/>
                <w:sz w:val="20"/>
              </w:rPr>
              <w:t xml:space="preserve">Mali park u Ivancu – uređenje </w:t>
            </w:r>
          </w:p>
          <w:p w14:paraId="1D593884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</w:p>
          <w:p w14:paraId="02D9DCB9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</w:p>
          <w:p w14:paraId="7AF56498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  <w:r w:rsidRPr="00E64F0B">
              <w:rPr>
                <w:rFonts w:ascii="Times New Roman" w:hAnsi="Times New Roman"/>
                <w:sz w:val="20"/>
              </w:rPr>
              <w:t>Nogostup;spoj Rajterova-Bistrica</w:t>
            </w:r>
          </w:p>
          <w:p w14:paraId="33210EB0" w14:textId="77777777" w:rsidR="009209FB" w:rsidRPr="00E64F0B" w:rsidRDefault="009209FB" w:rsidP="00920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3D3CE6" w14:textId="77777777" w:rsidR="0013125C" w:rsidRDefault="0013125C" w:rsidP="009209FB">
            <w:pPr>
              <w:spacing w:after="0"/>
              <w:rPr>
                <w:rFonts w:ascii="Times New Roman" w:hAnsi="Times New Roman" w:cs="Times New Roman"/>
              </w:rPr>
            </w:pPr>
          </w:p>
          <w:p w14:paraId="4655F78E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</w:rPr>
            </w:pPr>
            <w:r w:rsidRPr="00E64F0B">
              <w:rPr>
                <w:rFonts w:ascii="Times New Roman" w:hAnsi="Times New Roman" w:cs="Times New Roman"/>
              </w:rPr>
              <w:t>15.11.2011.</w:t>
            </w:r>
          </w:p>
          <w:p w14:paraId="6B06DEAC" w14:textId="77777777" w:rsidR="0013125C" w:rsidRDefault="0013125C" w:rsidP="009209FB">
            <w:pPr>
              <w:spacing w:after="0"/>
              <w:rPr>
                <w:rFonts w:ascii="Times New Roman" w:hAnsi="Times New Roman" w:cs="Times New Roman"/>
              </w:rPr>
            </w:pPr>
          </w:p>
          <w:p w14:paraId="01994F65" w14:textId="77777777" w:rsidR="0013125C" w:rsidRDefault="0013125C" w:rsidP="009209FB">
            <w:pPr>
              <w:spacing w:after="0"/>
              <w:rPr>
                <w:rFonts w:ascii="Times New Roman" w:hAnsi="Times New Roman" w:cs="Times New Roman"/>
              </w:rPr>
            </w:pPr>
          </w:p>
          <w:p w14:paraId="7187802C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</w:rPr>
            </w:pPr>
            <w:r w:rsidRPr="00E64F0B">
              <w:rPr>
                <w:rFonts w:ascii="Times New Roman" w:hAnsi="Times New Roman" w:cs="Times New Roman"/>
              </w:rPr>
              <w:t>16.11.2011.</w:t>
            </w:r>
          </w:p>
          <w:p w14:paraId="764D17CF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</w:rPr>
            </w:pPr>
          </w:p>
          <w:p w14:paraId="0697674C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</w:rPr>
            </w:pPr>
            <w:r w:rsidRPr="00E64F0B">
              <w:rPr>
                <w:rFonts w:ascii="Times New Roman" w:hAnsi="Times New Roman" w:cs="Times New Roman"/>
              </w:rPr>
              <w:t>15.11.2011.</w:t>
            </w:r>
          </w:p>
          <w:p w14:paraId="79629543" w14:textId="77777777" w:rsidR="009209FB" w:rsidRPr="00E64F0B" w:rsidRDefault="009209FB" w:rsidP="00920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5368E" w14:textId="77777777" w:rsidR="009209FB" w:rsidRPr="00E64F0B" w:rsidRDefault="009209FB" w:rsidP="00920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AD24F" w14:textId="77777777" w:rsidR="009209FB" w:rsidRPr="00E64F0B" w:rsidRDefault="009209FB" w:rsidP="00920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732E9AE" w14:textId="77777777" w:rsidR="0013125C" w:rsidRDefault="0013125C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B8EE7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 xml:space="preserve">24.213,00  </w:t>
            </w:r>
          </w:p>
          <w:p w14:paraId="02E613D5" w14:textId="77777777" w:rsidR="009209FB" w:rsidRPr="00E64F0B" w:rsidRDefault="009209FB" w:rsidP="009209FB"/>
          <w:p w14:paraId="4F9372AC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19.723,11</w:t>
            </w:r>
          </w:p>
          <w:p w14:paraId="66A31557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687D2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53543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 xml:space="preserve">30.870,00    </w:t>
            </w:r>
          </w:p>
          <w:p w14:paraId="41195176" w14:textId="77777777" w:rsidR="009209FB" w:rsidRPr="00E64F0B" w:rsidRDefault="009209FB" w:rsidP="009209FB">
            <w:pPr>
              <w:pStyle w:val="Tijeloteksta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</w:tcPr>
          <w:p w14:paraId="0356FB1B" w14:textId="77777777" w:rsidR="0013125C" w:rsidRDefault="0013125C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BE91D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60 radnih dana</w:t>
            </w:r>
          </w:p>
          <w:p w14:paraId="075AE11E" w14:textId="77777777" w:rsidR="009209F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AFEBC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60 radnih dana</w:t>
            </w:r>
          </w:p>
          <w:p w14:paraId="3D8B4D09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72AD6" w14:textId="77777777" w:rsidR="009209FB" w:rsidRPr="00E64F0B" w:rsidRDefault="009209FB" w:rsidP="00920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60 radnih dana</w:t>
            </w:r>
          </w:p>
        </w:tc>
        <w:tc>
          <w:tcPr>
            <w:tcW w:w="0" w:type="auto"/>
          </w:tcPr>
          <w:p w14:paraId="27D3220B" w14:textId="77777777" w:rsidR="0013125C" w:rsidRDefault="0013125C" w:rsidP="0092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DD2B7" w14:textId="77777777" w:rsidR="009209FB" w:rsidRPr="00E64F0B" w:rsidRDefault="009209FB" w:rsidP="00920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eastAsia="Times New Roman" w:hAnsi="Times New Roman" w:cs="Times New Roman"/>
                <w:sz w:val="20"/>
                <w:szCs w:val="20"/>
              </w:rPr>
              <w:t>G.P.P. MIKIĆ d.o.o. Omišalj, Pušća 131, OIB: 82386143355</w:t>
            </w:r>
          </w:p>
          <w:p w14:paraId="1819A4B4" w14:textId="77777777" w:rsidR="009209FB" w:rsidRPr="00E64F0B" w:rsidRDefault="009209FB" w:rsidP="009209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F0B">
              <w:rPr>
                <w:rFonts w:ascii="Times New Roman" w:hAnsi="Times New Roman"/>
                <w:sz w:val="20"/>
                <w:szCs w:val="20"/>
              </w:rPr>
              <w:t xml:space="preserve">ZAJEDNICA PONUDITELJA: Cesta-Varaždin d.d.- vodeći </w:t>
            </w:r>
            <w:proofErr w:type="spellStart"/>
            <w:r w:rsidRPr="00E64F0B">
              <w:rPr>
                <w:rFonts w:ascii="Times New Roman" w:hAnsi="Times New Roman"/>
                <w:sz w:val="20"/>
                <w:szCs w:val="20"/>
              </w:rPr>
              <w:t>Crtorad</w:t>
            </w:r>
            <w:proofErr w:type="spellEnd"/>
            <w:r w:rsidRPr="00E64F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4F0B">
              <w:rPr>
                <w:rFonts w:ascii="Times New Roman" w:hAnsi="Times New Roman"/>
                <w:sz w:val="20"/>
                <w:szCs w:val="20"/>
              </w:rPr>
              <w:t>d.o.o</w:t>
            </w:r>
            <w:proofErr w:type="spellEnd"/>
            <w:r w:rsidRPr="00E64F0B">
              <w:rPr>
                <w:rFonts w:ascii="Times New Roman" w:hAnsi="Times New Roman"/>
                <w:sz w:val="20"/>
                <w:szCs w:val="20"/>
              </w:rPr>
              <w:t xml:space="preserve"> – partner,  Varaždin</w:t>
            </w:r>
          </w:p>
          <w:p w14:paraId="2AD04849" w14:textId="77777777" w:rsidR="009209FB" w:rsidRPr="00E64F0B" w:rsidRDefault="009209FB" w:rsidP="00920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eastAsia="Times New Roman" w:hAnsi="Times New Roman" w:cs="Times New Roman"/>
                <w:sz w:val="20"/>
                <w:szCs w:val="20"/>
              </w:rPr>
              <w:t>G.P.P. MIKIĆ d.o.o. Omišalj, Pušća 131, OIB: 82386143355</w:t>
            </w:r>
          </w:p>
          <w:p w14:paraId="1371E985" w14:textId="77777777" w:rsidR="009209FB" w:rsidRPr="00E64F0B" w:rsidRDefault="009209FB" w:rsidP="00920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418545B" w14:textId="77777777" w:rsidR="009209FB" w:rsidRPr="00E64F0B" w:rsidRDefault="00394E56" w:rsidP="0013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eastAsia="Times New Roman" w:hAnsi="Times New Roman" w:cs="Times New Roman"/>
                <w:sz w:val="20"/>
                <w:szCs w:val="20"/>
              </w:rPr>
              <w:t>Dovršen</w:t>
            </w:r>
          </w:p>
          <w:p w14:paraId="0468F404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5DF78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25.10.2012.</w:t>
            </w:r>
          </w:p>
          <w:p w14:paraId="643AEA44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A0D37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9E102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9BE06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17.10.2012.</w:t>
            </w:r>
          </w:p>
          <w:p w14:paraId="785BE423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C0B92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25.10.2012.</w:t>
            </w:r>
          </w:p>
        </w:tc>
        <w:tc>
          <w:tcPr>
            <w:tcW w:w="1266" w:type="dxa"/>
            <w:vAlign w:val="center"/>
          </w:tcPr>
          <w:p w14:paraId="1864DFCB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A3D0B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4C814" w14:textId="77777777" w:rsidR="009209FB" w:rsidRPr="00E64F0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30.266,25</w:t>
            </w:r>
          </w:p>
          <w:p w14:paraId="34EC957C" w14:textId="77777777" w:rsidR="009209FB" w:rsidRDefault="009209FB" w:rsidP="001312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F974D" w14:textId="77777777" w:rsidR="0013125C" w:rsidRPr="00E64F0B" w:rsidRDefault="0013125C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C5C56" w14:textId="77777777" w:rsidR="009209FB" w:rsidRDefault="009209FB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24.539,61</w:t>
            </w:r>
          </w:p>
          <w:p w14:paraId="51FF105B" w14:textId="77777777" w:rsidR="0013125C" w:rsidRPr="00E64F0B" w:rsidRDefault="0013125C" w:rsidP="001312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346FB" w14:textId="77777777" w:rsidR="009209FB" w:rsidRPr="00E64F0B" w:rsidRDefault="009209FB" w:rsidP="001312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38.587,50</w:t>
            </w:r>
          </w:p>
          <w:p w14:paraId="0166CF73" w14:textId="77777777" w:rsidR="009209FB" w:rsidRPr="00E64F0B" w:rsidRDefault="009209FB" w:rsidP="001312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BC1" w:rsidRPr="00E64F0B" w14:paraId="163435CA" w14:textId="77777777" w:rsidTr="00492F8D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14847" w:type="dxa"/>
            <w:gridSpan w:val="9"/>
            <w:vAlign w:val="center"/>
          </w:tcPr>
          <w:p w14:paraId="54F6AC13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b/>
                <w:sz w:val="20"/>
                <w:szCs w:val="20"/>
              </w:rPr>
              <w:t>PREGLED SKLOPLJENIH UGOVORA – 2012.</w:t>
            </w:r>
          </w:p>
        </w:tc>
      </w:tr>
      <w:tr w:rsidR="00D14BC1" w:rsidRPr="00E64F0B" w14:paraId="3766106F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6C003489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6" w:type="dxa"/>
            <w:vAlign w:val="center"/>
          </w:tcPr>
          <w:p w14:paraId="5EEC67C6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134,135</w:t>
            </w:r>
          </w:p>
        </w:tc>
        <w:tc>
          <w:tcPr>
            <w:tcW w:w="3292" w:type="dxa"/>
            <w:vAlign w:val="center"/>
          </w:tcPr>
          <w:p w14:paraId="2E560873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 po grupama za nabavu računalne opreme i licenci</w:t>
            </w:r>
          </w:p>
        </w:tc>
        <w:tc>
          <w:tcPr>
            <w:tcW w:w="0" w:type="auto"/>
            <w:vAlign w:val="center"/>
          </w:tcPr>
          <w:p w14:paraId="358EDE5F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24.05.2012.</w:t>
            </w:r>
          </w:p>
        </w:tc>
        <w:tc>
          <w:tcPr>
            <w:tcW w:w="0" w:type="auto"/>
            <w:vAlign w:val="center"/>
          </w:tcPr>
          <w:p w14:paraId="44F5BE00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15.005,60</w:t>
            </w:r>
          </w:p>
        </w:tc>
        <w:tc>
          <w:tcPr>
            <w:tcW w:w="0" w:type="auto"/>
            <w:vAlign w:val="center"/>
          </w:tcPr>
          <w:p w14:paraId="2286D786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15 dana</w:t>
            </w:r>
          </w:p>
        </w:tc>
        <w:tc>
          <w:tcPr>
            <w:tcW w:w="0" w:type="auto"/>
            <w:vAlign w:val="center"/>
          </w:tcPr>
          <w:p w14:paraId="2A06FB22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HABEK d.o.o. Ivanec</w:t>
            </w:r>
          </w:p>
        </w:tc>
        <w:tc>
          <w:tcPr>
            <w:tcW w:w="0" w:type="auto"/>
            <w:vAlign w:val="center"/>
          </w:tcPr>
          <w:p w14:paraId="68DD1DD1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 xml:space="preserve"> Dovršen</w:t>
            </w:r>
          </w:p>
          <w:p w14:paraId="05CDCC4C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31.05.2012.</w:t>
            </w:r>
          </w:p>
        </w:tc>
        <w:tc>
          <w:tcPr>
            <w:tcW w:w="1266" w:type="dxa"/>
            <w:vAlign w:val="center"/>
          </w:tcPr>
          <w:p w14:paraId="43232C44" w14:textId="77777777" w:rsidR="00D14BC1" w:rsidRPr="00E64F0B" w:rsidRDefault="00D14BC1" w:rsidP="00D14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18.757,00</w:t>
            </w:r>
          </w:p>
        </w:tc>
      </w:tr>
      <w:tr w:rsidR="00D14BC1" w:rsidRPr="00E64F0B" w14:paraId="14FEDA36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61914318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6" w:type="dxa"/>
            <w:vAlign w:val="center"/>
          </w:tcPr>
          <w:p w14:paraId="1CC7E895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vAlign w:val="center"/>
          </w:tcPr>
          <w:p w14:paraId="3C324F15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 xml:space="preserve">      „</w:t>
            </w:r>
          </w:p>
        </w:tc>
        <w:tc>
          <w:tcPr>
            <w:tcW w:w="0" w:type="auto"/>
            <w:vAlign w:val="center"/>
          </w:tcPr>
          <w:p w14:paraId="71109FE2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29.05.2012.</w:t>
            </w:r>
          </w:p>
        </w:tc>
        <w:tc>
          <w:tcPr>
            <w:tcW w:w="0" w:type="auto"/>
            <w:vAlign w:val="center"/>
          </w:tcPr>
          <w:p w14:paraId="25D29757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26.933,00</w:t>
            </w:r>
          </w:p>
        </w:tc>
        <w:tc>
          <w:tcPr>
            <w:tcW w:w="0" w:type="auto"/>
            <w:vAlign w:val="center"/>
          </w:tcPr>
          <w:p w14:paraId="1B04B05C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15 dana</w:t>
            </w:r>
          </w:p>
        </w:tc>
        <w:tc>
          <w:tcPr>
            <w:tcW w:w="0" w:type="auto"/>
            <w:vAlign w:val="center"/>
          </w:tcPr>
          <w:p w14:paraId="1DEE8567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BADURINI d.o.o. Zagreb</w:t>
            </w:r>
          </w:p>
        </w:tc>
        <w:tc>
          <w:tcPr>
            <w:tcW w:w="0" w:type="auto"/>
            <w:vAlign w:val="center"/>
          </w:tcPr>
          <w:p w14:paraId="62807AEF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75F91DB4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26.06.2012.</w:t>
            </w:r>
          </w:p>
        </w:tc>
        <w:tc>
          <w:tcPr>
            <w:tcW w:w="1266" w:type="dxa"/>
            <w:vAlign w:val="center"/>
          </w:tcPr>
          <w:p w14:paraId="70F57E65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33.666,25</w:t>
            </w:r>
          </w:p>
        </w:tc>
      </w:tr>
      <w:tr w:rsidR="00D14BC1" w:rsidRPr="00E64F0B" w14:paraId="3FD74245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1006044A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6" w:type="dxa"/>
            <w:vAlign w:val="center"/>
          </w:tcPr>
          <w:p w14:paraId="51DF46F9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92" w:type="dxa"/>
            <w:vAlign w:val="center"/>
          </w:tcPr>
          <w:p w14:paraId="7DB2B238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 za nabavu el.energije</w:t>
            </w:r>
          </w:p>
        </w:tc>
        <w:tc>
          <w:tcPr>
            <w:tcW w:w="0" w:type="auto"/>
            <w:vAlign w:val="center"/>
          </w:tcPr>
          <w:p w14:paraId="4B6C0089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19.06.2012.</w:t>
            </w:r>
          </w:p>
        </w:tc>
        <w:tc>
          <w:tcPr>
            <w:tcW w:w="0" w:type="auto"/>
            <w:vAlign w:val="center"/>
          </w:tcPr>
          <w:p w14:paraId="095D5AB8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483.744,01</w:t>
            </w:r>
          </w:p>
        </w:tc>
        <w:tc>
          <w:tcPr>
            <w:tcW w:w="0" w:type="auto"/>
            <w:vAlign w:val="center"/>
          </w:tcPr>
          <w:p w14:paraId="5D6DFB3D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  <w:tc>
          <w:tcPr>
            <w:tcW w:w="0" w:type="auto"/>
            <w:vAlign w:val="center"/>
          </w:tcPr>
          <w:p w14:paraId="5F4C4E6A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HEP OPSKRBA d.o.o.Zagreb</w:t>
            </w:r>
          </w:p>
        </w:tc>
        <w:tc>
          <w:tcPr>
            <w:tcW w:w="0" w:type="auto"/>
            <w:vAlign w:val="center"/>
          </w:tcPr>
          <w:p w14:paraId="0D6930FF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17895D1D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31.05.2013.</w:t>
            </w:r>
          </w:p>
        </w:tc>
        <w:tc>
          <w:tcPr>
            <w:tcW w:w="1266" w:type="dxa"/>
            <w:vAlign w:val="center"/>
          </w:tcPr>
          <w:p w14:paraId="0BC5D70A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 xml:space="preserve">595.817,63 </w:t>
            </w:r>
          </w:p>
        </w:tc>
      </w:tr>
      <w:tr w:rsidR="00D14BC1" w:rsidRPr="00E64F0B" w14:paraId="6150816C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40162E47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6" w:type="dxa"/>
            <w:vAlign w:val="center"/>
          </w:tcPr>
          <w:p w14:paraId="2DFA3223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92" w:type="dxa"/>
            <w:vAlign w:val="center"/>
          </w:tcPr>
          <w:p w14:paraId="7262221B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Pregovarački postupak javne nabave –asfaltiranje- dodatni radovi iz 2011.</w:t>
            </w:r>
          </w:p>
        </w:tc>
        <w:tc>
          <w:tcPr>
            <w:tcW w:w="0" w:type="auto"/>
            <w:vAlign w:val="center"/>
          </w:tcPr>
          <w:p w14:paraId="39C36B42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29.08.2012.</w:t>
            </w:r>
          </w:p>
        </w:tc>
        <w:tc>
          <w:tcPr>
            <w:tcW w:w="0" w:type="auto"/>
            <w:vAlign w:val="center"/>
          </w:tcPr>
          <w:p w14:paraId="18F689C9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/>
                <w:sz w:val="20"/>
                <w:szCs w:val="20"/>
              </w:rPr>
              <w:t>23.836,00</w:t>
            </w:r>
          </w:p>
        </w:tc>
        <w:tc>
          <w:tcPr>
            <w:tcW w:w="0" w:type="auto"/>
            <w:vAlign w:val="center"/>
          </w:tcPr>
          <w:p w14:paraId="4510B072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60 radnih dana</w:t>
            </w:r>
          </w:p>
        </w:tc>
        <w:tc>
          <w:tcPr>
            <w:tcW w:w="0" w:type="auto"/>
            <w:vAlign w:val="center"/>
          </w:tcPr>
          <w:p w14:paraId="2C4DE9BF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GPP MIKIĆ d.o.o. Omišalj</w:t>
            </w:r>
          </w:p>
        </w:tc>
        <w:tc>
          <w:tcPr>
            <w:tcW w:w="0" w:type="auto"/>
            <w:vAlign w:val="center"/>
          </w:tcPr>
          <w:p w14:paraId="440D002E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41CCBC9A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18.12.2012.</w:t>
            </w:r>
          </w:p>
        </w:tc>
        <w:tc>
          <w:tcPr>
            <w:tcW w:w="1266" w:type="dxa"/>
            <w:vAlign w:val="center"/>
          </w:tcPr>
          <w:p w14:paraId="666C3C41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29.795,00</w:t>
            </w:r>
          </w:p>
        </w:tc>
      </w:tr>
      <w:tr w:rsidR="00D14BC1" w:rsidRPr="00E64F0B" w14:paraId="7A1E9E05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6881F714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16" w:type="dxa"/>
            <w:vMerge w:val="restart"/>
            <w:vAlign w:val="center"/>
          </w:tcPr>
          <w:p w14:paraId="5CF0BB37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407C19">
              <w:rPr>
                <w:rFonts w:ascii="Times New Roman" w:hAnsi="Times New Roman"/>
                <w:lang w:val="de-DE"/>
              </w:rPr>
              <w:t>59,66,73,81</w:t>
            </w:r>
          </w:p>
          <w:p w14:paraId="1A4B1DFA" w14:textId="77777777" w:rsidR="00D14BC1" w:rsidRPr="00407C19" w:rsidRDefault="00D14BC1" w:rsidP="00644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/>
                <w:lang w:val="de-DE"/>
              </w:rPr>
              <w:t>Novi plan -60.</w:t>
            </w:r>
          </w:p>
        </w:tc>
        <w:tc>
          <w:tcPr>
            <w:tcW w:w="3292" w:type="dxa"/>
            <w:vAlign w:val="center"/>
          </w:tcPr>
          <w:p w14:paraId="4EC9B000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Otvoreni – modernizacija nerazvrstanih cesta</w:t>
            </w:r>
          </w:p>
        </w:tc>
        <w:tc>
          <w:tcPr>
            <w:tcW w:w="0" w:type="auto"/>
            <w:vAlign w:val="center"/>
          </w:tcPr>
          <w:p w14:paraId="2A71C1F9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25.09.2012.</w:t>
            </w:r>
          </w:p>
        </w:tc>
        <w:tc>
          <w:tcPr>
            <w:tcW w:w="0" w:type="auto"/>
            <w:vAlign w:val="center"/>
          </w:tcPr>
          <w:p w14:paraId="692B3C5B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348.086,26</w:t>
            </w:r>
          </w:p>
        </w:tc>
        <w:tc>
          <w:tcPr>
            <w:tcW w:w="0" w:type="auto"/>
            <w:vAlign w:val="center"/>
          </w:tcPr>
          <w:p w14:paraId="3AB7532A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45 dana od uvođenja u posao</w:t>
            </w:r>
          </w:p>
        </w:tc>
        <w:tc>
          <w:tcPr>
            <w:tcW w:w="0" w:type="auto"/>
            <w:vAlign w:val="center"/>
          </w:tcPr>
          <w:p w14:paraId="25FE3F83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CESTA-VARAŽDIN d.o.o. Varaždin</w:t>
            </w:r>
          </w:p>
        </w:tc>
        <w:tc>
          <w:tcPr>
            <w:tcW w:w="0" w:type="auto"/>
            <w:vAlign w:val="center"/>
          </w:tcPr>
          <w:p w14:paraId="25D7427C" w14:textId="77777777" w:rsidR="00D14BC1" w:rsidRPr="00407C19" w:rsidRDefault="00D14BC1" w:rsidP="000E5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Dovršeno 16.07.2013.</w:t>
            </w:r>
          </w:p>
        </w:tc>
        <w:tc>
          <w:tcPr>
            <w:tcW w:w="1266" w:type="dxa"/>
            <w:vMerge w:val="restart"/>
            <w:vAlign w:val="center"/>
          </w:tcPr>
          <w:p w14:paraId="4E1E43DF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459.432,09</w:t>
            </w:r>
          </w:p>
        </w:tc>
      </w:tr>
      <w:tr w:rsidR="00D14BC1" w:rsidRPr="00E64F0B" w14:paraId="69C20018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03A1281F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14:paraId="588CDBF1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3292" w:type="dxa"/>
            <w:vAlign w:val="center"/>
          </w:tcPr>
          <w:p w14:paraId="2EDE8C9C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Pregovarački postupak bez prethodne objave dodatni radovi</w:t>
            </w:r>
          </w:p>
        </w:tc>
        <w:tc>
          <w:tcPr>
            <w:tcW w:w="0" w:type="auto"/>
            <w:vAlign w:val="center"/>
          </w:tcPr>
          <w:p w14:paraId="2AC51144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05.12.2012.</w:t>
            </w:r>
          </w:p>
        </w:tc>
        <w:tc>
          <w:tcPr>
            <w:tcW w:w="0" w:type="auto"/>
            <w:vAlign w:val="center"/>
          </w:tcPr>
          <w:p w14:paraId="65343A50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/>
              </w:rPr>
              <w:t>27.490,53</w:t>
            </w:r>
            <w:r w:rsidRPr="00407C1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vAlign w:val="center"/>
          </w:tcPr>
          <w:p w14:paraId="1FADFC63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45 dana od uvođenja u posao</w:t>
            </w:r>
          </w:p>
        </w:tc>
        <w:tc>
          <w:tcPr>
            <w:tcW w:w="0" w:type="auto"/>
            <w:vAlign w:val="center"/>
          </w:tcPr>
          <w:p w14:paraId="70B815F6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CESTA-VARAŽDIN d.o.o. Varaždin</w:t>
            </w:r>
          </w:p>
        </w:tc>
        <w:tc>
          <w:tcPr>
            <w:tcW w:w="0" w:type="auto"/>
            <w:vAlign w:val="center"/>
          </w:tcPr>
          <w:p w14:paraId="612F80D1" w14:textId="77777777" w:rsidR="00D14BC1" w:rsidRPr="00407C19" w:rsidRDefault="00D14BC1" w:rsidP="000E5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Dovršeno 16.07.2013.</w:t>
            </w:r>
          </w:p>
        </w:tc>
        <w:tc>
          <w:tcPr>
            <w:tcW w:w="1266" w:type="dxa"/>
            <w:vMerge/>
            <w:vAlign w:val="center"/>
          </w:tcPr>
          <w:p w14:paraId="766DB4E7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BC1" w:rsidRPr="00E64F0B" w14:paraId="2902665B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528A946D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6" w:type="dxa"/>
            <w:vMerge w:val="restart"/>
            <w:vAlign w:val="center"/>
          </w:tcPr>
          <w:p w14:paraId="296CEF2B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139,140</w:t>
            </w:r>
          </w:p>
        </w:tc>
        <w:tc>
          <w:tcPr>
            <w:tcW w:w="3292" w:type="dxa"/>
            <w:vAlign w:val="center"/>
          </w:tcPr>
          <w:p w14:paraId="532008BB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Otvoreni za nabavu – izgradnja javne rasvjete Ivanečko naselje</w:t>
            </w:r>
          </w:p>
        </w:tc>
        <w:tc>
          <w:tcPr>
            <w:tcW w:w="0" w:type="auto"/>
            <w:vAlign w:val="center"/>
          </w:tcPr>
          <w:p w14:paraId="0EFBCC0C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25.09.2012.</w:t>
            </w:r>
          </w:p>
        </w:tc>
        <w:tc>
          <w:tcPr>
            <w:tcW w:w="0" w:type="auto"/>
            <w:vAlign w:val="center"/>
          </w:tcPr>
          <w:p w14:paraId="6CCFA13A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177.478,00</w:t>
            </w:r>
          </w:p>
        </w:tc>
        <w:tc>
          <w:tcPr>
            <w:tcW w:w="0" w:type="auto"/>
            <w:vAlign w:val="center"/>
          </w:tcPr>
          <w:p w14:paraId="7469291A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30 dana od uvođenja u posao</w:t>
            </w:r>
          </w:p>
        </w:tc>
        <w:tc>
          <w:tcPr>
            <w:tcW w:w="0" w:type="auto"/>
            <w:vAlign w:val="center"/>
          </w:tcPr>
          <w:p w14:paraId="015AAE2E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HRANIĆ DDV d.o.o. Ivanec</w:t>
            </w:r>
          </w:p>
        </w:tc>
        <w:tc>
          <w:tcPr>
            <w:tcW w:w="0" w:type="auto"/>
            <w:vAlign w:val="center"/>
          </w:tcPr>
          <w:p w14:paraId="0ED8C533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2D11E8A2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22.02.2013.</w:t>
            </w:r>
          </w:p>
        </w:tc>
        <w:tc>
          <w:tcPr>
            <w:tcW w:w="1266" w:type="dxa"/>
            <w:vAlign w:val="center"/>
          </w:tcPr>
          <w:p w14:paraId="2316492F" w14:textId="77777777" w:rsidR="00D14BC1" w:rsidRPr="00407C19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C19">
              <w:rPr>
                <w:rFonts w:ascii="Times New Roman" w:hAnsi="Times New Roman" w:cs="Times New Roman"/>
                <w:sz w:val="20"/>
                <w:szCs w:val="20"/>
              </w:rPr>
              <w:t>206.082,50</w:t>
            </w:r>
          </w:p>
        </w:tc>
      </w:tr>
      <w:tr w:rsidR="00D14BC1" w:rsidRPr="00E64F0B" w14:paraId="2715539C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5C1D7DD2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14:paraId="7270D1CB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2" w:type="dxa"/>
            <w:vAlign w:val="center"/>
          </w:tcPr>
          <w:p w14:paraId="6D2D3B80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Pregovarački postupak javne nabave –javna rasvjeta Iv. Naselje- dodatni radovi</w:t>
            </w:r>
          </w:p>
        </w:tc>
        <w:tc>
          <w:tcPr>
            <w:tcW w:w="0" w:type="auto"/>
            <w:vAlign w:val="center"/>
          </w:tcPr>
          <w:p w14:paraId="7B5086EC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07.12.2012.</w:t>
            </w:r>
          </w:p>
        </w:tc>
        <w:tc>
          <w:tcPr>
            <w:tcW w:w="0" w:type="auto"/>
            <w:vAlign w:val="center"/>
          </w:tcPr>
          <w:p w14:paraId="5B54FB73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</w:rPr>
              <w:t xml:space="preserve">35.903,50 </w:t>
            </w:r>
            <w:r w:rsidRPr="00E64F0B">
              <w:rPr>
                <w:rFonts w:ascii="Times New Roman" w:hAnsi="Times New Roman" w:cs="Times New Roman"/>
                <w:lang w:val="de-DE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14:paraId="663F6462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30 dana od uvođenja u posao</w:t>
            </w:r>
          </w:p>
        </w:tc>
        <w:tc>
          <w:tcPr>
            <w:tcW w:w="0" w:type="auto"/>
            <w:vAlign w:val="center"/>
          </w:tcPr>
          <w:p w14:paraId="28FAFC3D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HRANIĆ DDV d.o.o. Ivanec</w:t>
            </w:r>
          </w:p>
        </w:tc>
        <w:tc>
          <w:tcPr>
            <w:tcW w:w="0" w:type="auto"/>
            <w:vAlign w:val="center"/>
          </w:tcPr>
          <w:p w14:paraId="3FAB7492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2FA3D8A9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22.02.2013.</w:t>
            </w:r>
          </w:p>
        </w:tc>
        <w:tc>
          <w:tcPr>
            <w:tcW w:w="1266" w:type="dxa"/>
            <w:vAlign w:val="center"/>
          </w:tcPr>
          <w:p w14:paraId="3BBB9A25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44.879,50</w:t>
            </w:r>
          </w:p>
        </w:tc>
      </w:tr>
      <w:tr w:rsidR="00D14BC1" w:rsidRPr="00E64F0B" w14:paraId="05FAB735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78355D29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6" w:type="dxa"/>
            <w:vAlign w:val="center"/>
          </w:tcPr>
          <w:p w14:paraId="3243F7C4" w14:textId="77777777" w:rsidR="00D14BC1" w:rsidRPr="00E64F0B" w:rsidRDefault="00D14BC1" w:rsidP="0035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63,67,69,71,78</w:t>
            </w:r>
          </w:p>
        </w:tc>
        <w:tc>
          <w:tcPr>
            <w:tcW w:w="3292" w:type="dxa"/>
            <w:vAlign w:val="center"/>
          </w:tcPr>
          <w:p w14:paraId="7484D611" w14:textId="77777777" w:rsidR="00D14BC1" w:rsidRPr="00E64F0B" w:rsidRDefault="00D14BC1" w:rsidP="00357E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 za nabavu izrade projektne dokumentacije</w:t>
            </w:r>
          </w:p>
        </w:tc>
        <w:tc>
          <w:tcPr>
            <w:tcW w:w="0" w:type="auto"/>
            <w:vAlign w:val="center"/>
          </w:tcPr>
          <w:p w14:paraId="27154F66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28.09.2012.</w:t>
            </w:r>
          </w:p>
        </w:tc>
        <w:tc>
          <w:tcPr>
            <w:tcW w:w="0" w:type="auto"/>
            <w:vAlign w:val="center"/>
          </w:tcPr>
          <w:p w14:paraId="7793D464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143.100,00</w:t>
            </w:r>
          </w:p>
        </w:tc>
        <w:tc>
          <w:tcPr>
            <w:tcW w:w="0" w:type="auto"/>
            <w:vAlign w:val="center"/>
          </w:tcPr>
          <w:p w14:paraId="7D480672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60 dana</w:t>
            </w:r>
          </w:p>
        </w:tc>
        <w:tc>
          <w:tcPr>
            <w:tcW w:w="0" w:type="auto"/>
            <w:vAlign w:val="center"/>
          </w:tcPr>
          <w:p w14:paraId="4F2C4903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LABOS d.o.o. Varaždin</w:t>
            </w:r>
          </w:p>
        </w:tc>
        <w:tc>
          <w:tcPr>
            <w:tcW w:w="0" w:type="auto"/>
            <w:vAlign w:val="center"/>
          </w:tcPr>
          <w:p w14:paraId="70F9CCD5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</w:t>
            </w:r>
          </w:p>
          <w:p w14:paraId="3A33F1ED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31.05.2013.</w:t>
            </w:r>
          </w:p>
        </w:tc>
        <w:tc>
          <w:tcPr>
            <w:tcW w:w="1266" w:type="dxa"/>
            <w:vAlign w:val="center"/>
          </w:tcPr>
          <w:p w14:paraId="75D4F653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166.480,00</w:t>
            </w:r>
          </w:p>
        </w:tc>
      </w:tr>
      <w:tr w:rsidR="00D14BC1" w:rsidRPr="00E64F0B" w14:paraId="4122E85A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7E5312D7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6" w:type="dxa"/>
            <w:vAlign w:val="center"/>
          </w:tcPr>
          <w:p w14:paraId="5406B0D9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92" w:type="dxa"/>
            <w:vAlign w:val="center"/>
          </w:tcPr>
          <w:p w14:paraId="1FBB60A8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Otvoreni-izgradnja  malonogometnih igrališta</w:t>
            </w:r>
          </w:p>
        </w:tc>
        <w:tc>
          <w:tcPr>
            <w:tcW w:w="0" w:type="auto"/>
            <w:vAlign w:val="center"/>
          </w:tcPr>
          <w:p w14:paraId="7277CF1E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28.09.2012.</w:t>
            </w:r>
          </w:p>
        </w:tc>
        <w:tc>
          <w:tcPr>
            <w:tcW w:w="0" w:type="auto"/>
            <w:vAlign w:val="center"/>
          </w:tcPr>
          <w:p w14:paraId="795193AD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345.541,00</w:t>
            </w:r>
          </w:p>
        </w:tc>
        <w:tc>
          <w:tcPr>
            <w:tcW w:w="0" w:type="auto"/>
            <w:vAlign w:val="center"/>
          </w:tcPr>
          <w:p w14:paraId="499B55B3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30 dana od uvođenja u posao</w:t>
            </w:r>
          </w:p>
        </w:tc>
        <w:tc>
          <w:tcPr>
            <w:tcW w:w="0" w:type="auto"/>
            <w:vAlign w:val="center"/>
          </w:tcPr>
          <w:p w14:paraId="6733859F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NISKOGRADNJA –HUĐEK, vl. Tomica Huđek, Petrijanec</w:t>
            </w:r>
          </w:p>
        </w:tc>
        <w:tc>
          <w:tcPr>
            <w:tcW w:w="0" w:type="auto"/>
            <w:vAlign w:val="center"/>
          </w:tcPr>
          <w:p w14:paraId="3E9A1D8C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Dovršena</w:t>
            </w:r>
          </w:p>
          <w:p w14:paraId="396C5635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12.07.2013.</w:t>
            </w:r>
          </w:p>
        </w:tc>
        <w:tc>
          <w:tcPr>
            <w:tcW w:w="1266" w:type="dxa"/>
            <w:vAlign w:val="center"/>
          </w:tcPr>
          <w:p w14:paraId="0C33FAA3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431.919,06</w:t>
            </w:r>
          </w:p>
        </w:tc>
      </w:tr>
      <w:tr w:rsidR="00D14BC1" w:rsidRPr="00E64F0B" w14:paraId="5C8BB1EF" w14:textId="77777777" w:rsidTr="00492F8D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14847" w:type="dxa"/>
            <w:gridSpan w:val="9"/>
            <w:vAlign w:val="center"/>
          </w:tcPr>
          <w:p w14:paraId="733893D1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b/>
                <w:sz w:val="20"/>
                <w:szCs w:val="20"/>
              </w:rPr>
              <w:t>PREGLED SKLOPLJENIH UGOVORA – 2013.</w:t>
            </w:r>
          </w:p>
        </w:tc>
      </w:tr>
      <w:tr w:rsidR="00D14BC1" w:rsidRPr="00E64F0B" w14:paraId="3AE4630E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76360526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6" w:type="dxa"/>
            <w:vAlign w:val="center"/>
          </w:tcPr>
          <w:p w14:paraId="11706F27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48/13</w:t>
            </w:r>
          </w:p>
        </w:tc>
        <w:tc>
          <w:tcPr>
            <w:tcW w:w="3292" w:type="dxa"/>
            <w:vAlign w:val="center"/>
          </w:tcPr>
          <w:p w14:paraId="2164F7D2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Otvoreni- modernizacija</w:t>
            </w:r>
          </w:p>
          <w:p w14:paraId="39840629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Mihanovićeve ulice - Ivanec</w:t>
            </w:r>
          </w:p>
        </w:tc>
        <w:tc>
          <w:tcPr>
            <w:tcW w:w="0" w:type="auto"/>
            <w:vAlign w:val="center"/>
          </w:tcPr>
          <w:p w14:paraId="18ED28B1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05.09.2013.</w:t>
            </w:r>
          </w:p>
        </w:tc>
        <w:tc>
          <w:tcPr>
            <w:tcW w:w="0" w:type="auto"/>
            <w:vAlign w:val="center"/>
          </w:tcPr>
          <w:p w14:paraId="5D3EC0F3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743.417,89</w:t>
            </w:r>
          </w:p>
        </w:tc>
        <w:tc>
          <w:tcPr>
            <w:tcW w:w="0" w:type="auto"/>
            <w:vAlign w:val="center"/>
          </w:tcPr>
          <w:p w14:paraId="4B7D2263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60 dana od uvođenja u poseo</w:t>
            </w:r>
          </w:p>
        </w:tc>
        <w:tc>
          <w:tcPr>
            <w:tcW w:w="0" w:type="auto"/>
            <w:vAlign w:val="center"/>
          </w:tcPr>
          <w:p w14:paraId="1A9D1053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NISKOGRADNJA –HUĐEK, vl. Tomica Huđek, Petrijanec</w:t>
            </w:r>
          </w:p>
        </w:tc>
        <w:tc>
          <w:tcPr>
            <w:tcW w:w="0" w:type="auto"/>
            <w:vAlign w:val="center"/>
          </w:tcPr>
          <w:p w14:paraId="16880A42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 xml:space="preserve">Dovršeno </w:t>
            </w:r>
          </w:p>
          <w:p w14:paraId="7BFE521A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10.12.2013.</w:t>
            </w:r>
          </w:p>
        </w:tc>
        <w:tc>
          <w:tcPr>
            <w:tcW w:w="1266" w:type="dxa"/>
            <w:vAlign w:val="center"/>
          </w:tcPr>
          <w:p w14:paraId="66A09E43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926.349,70</w:t>
            </w:r>
          </w:p>
        </w:tc>
      </w:tr>
      <w:tr w:rsidR="00D14BC1" w:rsidRPr="00E64F0B" w14:paraId="7A99AF9C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66B8ED72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6" w:type="dxa"/>
            <w:vAlign w:val="center"/>
          </w:tcPr>
          <w:p w14:paraId="5F7A14B1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58/13</w:t>
            </w:r>
          </w:p>
        </w:tc>
        <w:tc>
          <w:tcPr>
            <w:tcW w:w="3292" w:type="dxa"/>
            <w:vAlign w:val="center"/>
          </w:tcPr>
          <w:p w14:paraId="6978A1D1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Otvoreni – Izgradnja mosta Cerje Tužno</w:t>
            </w:r>
          </w:p>
        </w:tc>
        <w:tc>
          <w:tcPr>
            <w:tcW w:w="0" w:type="auto"/>
            <w:vAlign w:val="center"/>
          </w:tcPr>
          <w:p w14:paraId="53E4AEC2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05.09.2013.</w:t>
            </w:r>
          </w:p>
        </w:tc>
        <w:tc>
          <w:tcPr>
            <w:tcW w:w="0" w:type="auto"/>
            <w:vAlign w:val="center"/>
          </w:tcPr>
          <w:p w14:paraId="07112E88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140.666,40</w:t>
            </w:r>
          </w:p>
        </w:tc>
        <w:tc>
          <w:tcPr>
            <w:tcW w:w="0" w:type="auto"/>
            <w:vAlign w:val="center"/>
          </w:tcPr>
          <w:p w14:paraId="3932DA05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60 dana od uvođenja u posao</w:t>
            </w:r>
          </w:p>
        </w:tc>
        <w:tc>
          <w:tcPr>
            <w:tcW w:w="0" w:type="auto"/>
            <w:vAlign w:val="center"/>
          </w:tcPr>
          <w:p w14:paraId="6EE2B7A6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BC1">
              <w:rPr>
                <w:rFonts w:ascii="Times New Roman" w:hAnsi="Times New Roman" w:cs="Times New Roman"/>
                <w:sz w:val="20"/>
                <w:szCs w:val="20"/>
              </w:rPr>
              <w:t>HIDROING d.d. Varaždin</w:t>
            </w:r>
          </w:p>
        </w:tc>
        <w:tc>
          <w:tcPr>
            <w:tcW w:w="0" w:type="auto"/>
            <w:vAlign w:val="center"/>
          </w:tcPr>
          <w:p w14:paraId="0AAC403D" w14:textId="77777777" w:rsidR="00D14BC1" w:rsidRPr="00D14BC1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tijeku</w:t>
            </w:r>
          </w:p>
        </w:tc>
        <w:tc>
          <w:tcPr>
            <w:tcW w:w="1266" w:type="dxa"/>
            <w:vAlign w:val="center"/>
          </w:tcPr>
          <w:p w14:paraId="0D290B0D" w14:textId="77777777" w:rsidR="00D14BC1" w:rsidRPr="00210ED6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14BC1" w:rsidRPr="00E64F0B" w14:paraId="350D5C55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74F2F538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6" w:type="dxa"/>
            <w:vAlign w:val="center"/>
          </w:tcPr>
          <w:p w14:paraId="27B667CC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14/13</w:t>
            </w:r>
          </w:p>
        </w:tc>
        <w:tc>
          <w:tcPr>
            <w:tcW w:w="3292" w:type="dxa"/>
            <w:vAlign w:val="center"/>
          </w:tcPr>
          <w:p w14:paraId="1BB8B9BB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Godišnja nabava električne nergije</w:t>
            </w:r>
          </w:p>
        </w:tc>
        <w:tc>
          <w:tcPr>
            <w:tcW w:w="0" w:type="auto"/>
            <w:vAlign w:val="center"/>
          </w:tcPr>
          <w:p w14:paraId="18B9EC64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01.08.2013.</w:t>
            </w:r>
          </w:p>
        </w:tc>
        <w:tc>
          <w:tcPr>
            <w:tcW w:w="0" w:type="auto"/>
            <w:vAlign w:val="center"/>
          </w:tcPr>
          <w:p w14:paraId="2FAE674F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492.576,58</w:t>
            </w:r>
          </w:p>
        </w:tc>
        <w:tc>
          <w:tcPr>
            <w:tcW w:w="0" w:type="auto"/>
            <w:vAlign w:val="center"/>
          </w:tcPr>
          <w:p w14:paraId="50BE1744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  <w:tc>
          <w:tcPr>
            <w:tcW w:w="0" w:type="auto"/>
            <w:vAlign w:val="center"/>
          </w:tcPr>
          <w:p w14:paraId="278F762E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HEP-OPSKRBA d.o.o. Zagreb</w:t>
            </w:r>
          </w:p>
        </w:tc>
        <w:tc>
          <w:tcPr>
            <w:tcW w:w="0" w:type="auto"/>
            <w:vAlign w:val="center"/>
          </w:tcPr>
          <w:p w14:paraId="45B57A75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U tijeku</w:t>
            </w:r>
          </w:p>
        </w:tc>
        <w:tc>
          <w:tcPr>
            <w:tcW w:w="1266" w:type="dxa"/>
            <w:vAlign w:val="center"/>
          </w:tcPr>
          <w:p w14:paraId="5E27B9BC" w14:textId="77777777" w:rsidR="00D14BC1" w:rsidRPr="00E64F0B" w:rsidRDefault="00617DE2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524.311,33</w:t>
            </w:r>
          </w:p>
        </w:tc>
      </w:tr>
      <w:tr w:rsidR="00D14BC1" w:rsidRPr="00E64F0B" w14:paraId="2C76A249" w14:textId="77777777" w:rsidTr="001321A1">
        <w:tblPrEx>
          <w:tblLook w:val="04A0" w:firstRow="1" w:lastRow="0" w:firstColumn="1" w:lastColumn="0" w:noHBand="0" w:noVBand="1"/>
        </w:tblPrEx>
        <w:trPr>
          <w:trHeight w:val="428"/>
          <w:jc w:val="center"/>
        </w:trPr>
        <w:tc>
          <w:tcPr>
            <w:tcW w:w="0" w:type="auto"/>
            <w:vAlign w:val="center"/>
          </w:tcPr>
          <w:p w14:paraId="5C9BE618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6" w:type="dxa"/>
            <w:vAlign w:val="center"/>
          </w:tcPr>
          <w:p w14:paraId="63D70FEB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89/13</w:t>
            </w:r>
          </w:p>
        </w:tc>
        <w:tc>
          <w:tcPr>
            <w:tcW w:w="3292" w:type="dxa"/>
            <w:vAlign w:val="center"/>
          </w:tcPr>
          <w:p w14:paraId="4C8A851C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Nabava poštanskih usluga</w:t>
            </w:r>
          </w:p>
        </w:tc>
        <w:tc>
          <w:tcPr>
            <w:tcW w:w="0" w:type="auto"/>
            <w:vAlign w:val="center"/>
          </w:tcPr>
          <w:p w14:paraId="79215BBC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 xml:space="preserve">16.11.2013. </w:t>
            </w:r>
          </w:p>
        </w:tc>
        <w:tc>
          <w:tcPr>
            <w:tcW w:w="0" w:type="auto"/>
            <w:vAlign w:val="center"/>
          </w:tcPr>
          <w:p w14:paraId="0FC92FF7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52.452,50</w:t>
            </w:r>
          </w:p>
        </w:tc>
        <w:tc>
          <w:tcPr>
            <w:tcW w:w="0" w:type="auto"/>
            <w:vAlign w:val="center"/>
          </w:tcPr>
          <w:p w14:paraId="3441C32A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  <w:tc>
          <w:tcPr>
            <w:tcW w:w="0" w:type="auto"/>
            <w:vAlign w:val="center"/>
          </w:tcPr>
          <w:p w14:paraId="59E8F115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CITY EX d.o.o. Zagreb</w:t>
            </w:r>
          </w:p>
        </w:tc>
        <w:tc>
          <w:tcPr>
            <w:tcW w:w="0" w:type="auto"/>
            <w:vAlign w:val="center"/>
          </w:tcPr>
          <w:p w14:paraId="58758FC3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U tijeku</w:t>
            </w:r>
          </w:p>
        </w:tc>
        <w:tc>
          <w:tcPr>
            <w:tcW w:w="1266" w:type="dxa"/>
            <w:vAlign w:val="center"/>
          </w:tcPr>
          <w:p w14:paraId="31192394" w14:textId="77777777" w:rsidR="00D14BC1" w:rsidRPr="00E64F0B" w:rsidRDefault="00D14BC1" w:rsidP="00644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3C82DD" w14:textId="77777777" w:rsidR="00017DFA" w:rsidRDefault="00017DFA" w:rsidP="00226171">
      <w:pPr>
        <w:spacing w:before="360"/>
        <w:rPr>
          <w:rFonts w:ascii="Times New Roman" w:hAnsi="Times New Roman" w:cs="Times New Roman"/>
          <w:bCs/>
          <w:sz w:val="20"/>
          <w:szCs w:val="20"/>
        </w:rPr>
      </w:pPr>
    </w:p>
    <w:p w14:paraId="527548E7" w14:textId="77777777" w:rsidR="00017DFA" w:rsidRDefault="00017DFA" w:rsidP="00226171">
      <w:pPr>
        <w:spacing w:before="360"/>
        <w:rPr>
          <w:rFonts w:ascii="Times New Roman" w:hAnsi="Times New Roman" w:cs="Times New Roman"/>
          <w:bCs/>
          <w:sz w:val="20"/>
          <w:szCs w:val="20"/>
        </w:rPr>
      </w:pPr>
    </w:p>
    <w:p w14:paraId="787A9FFB" w14:textId="77777777" w:rsidR="00017DFA" w:rsidRDefault="00017DFA" w:rsidP="00226171">
      <w:pPr>
        <w:spacing w:before="360"/>
        <w:rPr>
          <w:rFonts w:ascii="Times New Roman" w:hAnsi="Times New Roman" w:cs="Times New Roman"/>
          <w:bCs/>
          <w:sz w:val="20"/>
          <w:szCs w:val="20"/>
        </w:rPr>
      </w:pPr>
    </w:p>
    <w:p w14:paraId="135846C3" w14:textId="77777777" w:rsidR="00BA33F5" w:rsidRPr="00E64F0B" w:rsidRDefault="00BA33F5" w:rsidP="00226171">
      <w:pPr>
        <w:spacing w:before="360"/>
        <w:rPr>
          <w:rFonts w:ascii="Times New Roman" w:hAnsi="Times New Roman" w:cs="Times New Roman"/>
          <w:bCs/>
          <w:sz w:val="20"/>
          <w:szCs w:val="20"/>
        </w:rPr>
      </w:pPr>
      <w:r w:rsidRPr="00E64F0B">
        <w:rPr>
          <w:rFonts w:ascii="Times New Roman" w:hAnsi="Times New Roman" w:cs="Times New Roman"/>
          <w:bCs/>
          <w:sz w:val="20"/>
          <w:szCs w:val="20"/>
        </w:rPr>
        <w:lastRenderedPageBreak/>
        <w:t>II) Okvirni sporazumi i ugovori o javnoj nabavi sklopljeni temeljem okvirnog sporazuma</w:t>
      </w:r>
    </w:p>
    <w:tbl>
      <w:tblPr>
        <w:tblW w:w="14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66"/>
        <w:gridCol w:w="1589"/>
        <w:gridCol w:w="1940"/>
        <w:gridCol w:w="1478"/>
        <w:gridCol w:w="1455"/>
        <w:gridCol w:w="1361"/>
        <w:gridCol w:w="1445"/>
        <w:gridCol w:w="2055"/>
        <w:gridCol w:w="1266"/>
      </w:tblGrid>
      <w:tr w:rsidR="00357E98" w:rsidRPr="00E64F0B" w14:paraId="4BBB6480" w14:textId="77777777" w:rsidTr="00E5557A">
        <w:trPr>
          <w:trHeight w:val="1764"/>
          <w:jc w:val="center"/>
        </w:trPr>
        <w:tc>
          <w:tcPr>
            <w:tcW w:w="1156" w:type="dxa"/>
          </w:tcPr>
          <w:p w14:paraId="3C9F73F1" w14:textId="77777777" w:rsidR="00357E98" w:rsidRPr="00E64F0B" w:rsidRDefault="00357E98" w:rsidP="008D7FA8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C2FBADE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Redni broj</w:t>
            </w:r>
          </w:p>
        </w:tc>
        <w:tc>
          <w:tcPr>
            <w:tcW w:w="1589" w:type="dxa"/>
            <w:vAlign w:val="center"/>
          </w:tcPr>
          <w:p w14:paraId="5E20BA14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Evidencijski broj nabave</w:t>
            </w:r>
          </w:p>
        </w:tc>
        <w:tc>
          <w:tcPr>
            <w:tcW w:w="1940" w:type="dxa"/>
          </w:tcPr>
          <w:p w14:paraId="288F6C88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435A07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E16FFF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Vrsta provedenog postupka</w:t>
            </w:r>
          </w:p>
        </w:tc>
        <w:tc>
          <w:tcPr>
            <w:tcW w:w="1478" w:type="dxa"/>
            <w:vAlign w:val="center"/>
          </w:tcPr>
          <w:p w14:paraId="76925EFA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Datum sklapanja OS-a/ ugovora</w:t>
            </w:r>
          </w:p>
        </w:tc>
        <w:tc>
          <w:tcPr>
            <w:tcW w:w="1455" w:type="dxa"/>
            <w:vAlign w:val="center"/>
          </w:tcPr>
          <w:p w14:paraId="685298C0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Iznos sklopljenog OS-a/ ugovora</w:t>
            </w:r>
          </w:p>
        </w:tc>
        <w:tc>
          <w:tcPr>
            <w:tcW w:w="1361" w:type="dxa"/>
            <w:vAlign w:val="center"/>
          </w:tcPr>
          <w:p w14:paraId="43BAE860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Razdoblje na koje je sklopljen OS/ ugovor</w:t>
            </w:r>
          </w:p>
        </w:tc>
        <w:tc>
          <w:tcPr>
            <w:tcW w:w="1445" w:type="dxa"/>
            <w:vAlign w:val="center"/>
          </w:tcPr>
          <w:p w14:paraId="7471708E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Naziv ponuditelja s kojim/a je sklopljen OS/ ugovor</w:t>
            </w:r>
          </w:p>
        </w:tc>
        <w:tc>
          <w:tcPr>
            <w:tcW w:w="2055" w:type="dxa"/>
            <w:vAlign w:val="center"/>
          </w:tcPr>
          <w:p w14:paraId="3EF7F4F1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Datum konačnog izvršenja OS-a/ ugovora</w:t>
            </w:r>
          </w:p>
        </w:tc>
        <w:tc>
          <w:tcPr>
            <w:tcW w:w="1266" w:type="dxa"/>
            <w:vAlign w:val="center"/>
          </w:tcPr>
          <w:p w14:paraId="497C970B" w14:textId="77777777" w:rsidR="00357E98" w:rsidRPr="00E64F0B" w:rsidRDefault="00357E98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Konačni ukupni iznos plaćen temeljem OS-a/ ugovora</w:t>
            </w:r>
          </w:p>
        </w:tc>
      </w:tr>
      <w:tr w:rsidR="00357E98" w:rsidRPr="00E64F0B" w14:paraId="62DE4D1B" w14:textId="77777777" w:rsidTr="00E5557A">
        <w:trPr>
          <w:jc w:val="center"/>
        </w:trPr>
        <w:tc>
          <w:tcPr>
            <w:tcW w:w="1156" w:type="dxa"/>
            <w:tcBorders>
              <w:bottom w:val="dashed" w:sz="4" w:space="0" w:color="auto"/>
            </w:tcBorders>
          </w:tcPr>
          <w:p w14:paraId="6F0B64BA" w14:textId="77777777" w:rsidR="00357E98" w:rsidRPr="00E64F0B" w:rsidRDefault="00357E98" w:rsidP="008D7FA8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Okvirni sporazum (OS)</w:t>
            </w:r>
          </w:p>
        </w:tc>
        <w:tc>
          <w:tcPr>
            <w:tcW w:w="866" w:type="dxa"/>
            <w:vAlign w:val="center"/>
          </w:tcPr>
          <w:p w14:paraId="232438CB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589" w:type="dxa"/>
            <w:vAlign w:val="center"/>
          </w:tcPr>
          <w:p w14:paraId="3FA39C16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940" w:type="dxa"/>
          </w:tcPr>
          <w:p w14:paraId="02A7D7C1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PREGOVARAČKI POSTUPAK BEZ PRETHODNE OBJAVE S NAMJEROM ZAKLJUČENJA OKVIRNOG SPORAZUMA</w:t>
            </w:r>
          </w:p>
        </w:tc>
        <w:tc>
          <w:tcPr>
            <w:tcW w:w="1478" w:type="dxa"/>
            <w:vAlign w:val="center"/>
          </w:tcPr>
          <w:p w14:paraId="7C0CBFD5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10.03.2010.</w:t>
            </w:r>
          </w:p>
        </w:tc>
        <w:tc>
          <w:tcPr>
            <w:tcW w:w="1455" w:type="dxa"/>
            <w:vAlign w:val="center"/>
          </w:tcPr>
          <w:p w14:paraId="10283B7B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467.366,40</w:t>
            </w:r>
          </w:p>
        </w:tc>
        <w:tc>
          <w:tcPr>
            <w:tcW w:w="1361" w:type="dxa"/>
            <w:vAlign w:val="center"/>
          </w:tcPr>
          <w:p w14:paraId="727E93DB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1445" w:type="dxa"/>
            <w:vAlign w:val="center"/>
          </w:tcPr>
          <w:p w14:paraId="7CFB1EE8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LIBUSOFT CICOM d.o.o. Zagreb</w:t>
            </w:r>
          </w:p>
        </w:tc>
        <w:tc>
          <w:tcPr>
            <w:tcW w:w="2055" w:type="dxa"/>
            <w:vAlign w:val="center"/>
          </w:tcPr>
          <w:p w14:paraId="48DDAF47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10.03.2014.</w:t>
            </w:r>
          </w:p>
        </w:tc>
        <w:tc>
          <w:tcPr>
            <w:tcW w:w="1266" w:type="dxa"/>
            <w:vAlign w:val="center"/>
          </w:tcPr>
          <w:p w14:paraId="7B9A2083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116.841,60</w:t>
            </w:r>
          </w:p>
        </w:tc>
      </w:tr>
      <w:tr w:rsidR="00357E98" w:rsidRPr="00E64F0B" w14:paraId="1A9D1F9D" w14:textId="77777777" w:rsidTr="00E5557A">
        <w:trPr>
          <w:trHeight w:val="510"/>
          <w:jc w:val="center"/>
        </w:trPr>
        <w:tc>
          <w:tcPr>
            <w:tcW w:w="1156" w:type="dxa"/>
            <w:vMerge w:val="restart"/>
            <w:tcBorders>
              <w:top w:val="dashed" w:sz="4" w:space="0" w:color="auto"/>
            </w:tcBorders>
            <w:vAlign w:val="center"/>
          </w:tcPr>
          <w:p w14:paraId="0540E70B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Ugovori sklopljeni temeljem OS-a</w:t>
            </w:r>
          </w:p>
        </w:tc>
        <w:tc>
          <w:tcPr>
            <w:tcW w:w="866" w:type="dxa"/>
            <w:vAlign w:val="center"/>
          </w:tcPr>
          <w:p w14:paraId="25EC497E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589" w:type="dxa"/>
            <w:vAlign w:val="center"/>
          </w:tcPr>
          <w:p w14:paraId="74CC3EF6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940" w:type="dxa"/>
          </w:tcPr>
          <w:p w14:paraId="5A985B8D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PONUDE </w:t>
            </w:r>
          </w:p>
        </w:tc>
        <w:tc>
          <w:tcPr>
            <w:tcW w:w="1478" w:type="dxa"/>
            <w:vAlign w:val="center"/>
          </w:tcPr>
          <w:p w14:paraId="21FD178D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10.03.2010.</w:t>
            </w:r>
          </w:p>
        </w:tc>
        <w:tc>
          <w:tcPr>
            <w:tcW w:w="1455" w:type="dxa"/>
            <w:vAlign w:val="center"/>
          </w:tcPr>
          <w:p w14:paraId="057D4236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3161B7C2" w14:textId="77777777" w:rsidR="00357E98" w:rsidRPr="00E64F0B" w:rsidRDefault="00996276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Za 2010.</w:t>
            </w:r>
          </w:p>
        </w:tc>
        <w:tc>
          <w:tcPr>
            <w:tcW w:w="1445" w:type="dxa"/>
            <w:vAlign w:val="center"/>
          </w:tcPr>
          <w:p w14:paraId="0CD3526A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LIBUSOFT CICOM d.o.o. Zagreb</w:t>
            </w:r>
          </w:p>
        </w:tc>
        <w:tc>
          <w:tcPr>
            <w:tcW w:w="2055" w:type="dxa"/>
            <w:vAlign w:val="center"/>
          </w:tcPr>
          <w:p w14:paraId="220D642F" w14:textId="77777777" w:rsidR="00357E98" w:rsidRPr="00E64F0B" w:rsidRDefault="00996276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31.12.2010.</w:t>
            </w:r>
          </w:p>
        </w:tc>
        <w:tc>
          <w:tcPr>
            <w:tcW w:w="1266" w:type="dxa"/>
            <w:vAlign w:val="center"/>
          </w:tcPr>
          <w:p w14:paraId="76C910F9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116.841,60</w:t>
            </w:r>
          </w:p>
        </w:tc>
      </w:tr>
      <w:tr w:rsidR="00357E98" w:rsidRPr="00E64F0B" w14:paraId="1695EFFE" w14:textId="77777777" w:rsidTr="00E5557A">
        <w:trPr>
          <w:trHeight w:val="510"/>
          <w:jc w:val="center"/>
        </w:trPr>
        <w:tc>
          <w:tcPr>
            <w:tcW w:w="1156" w:type="dxa"/>
            <w:vMerge/>
          </w:tcPr>
          <w:p w14:paraId="18D286F4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F900BF7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89" w:type="dxa"/>
            <w:vAlign w:val="center"/>
          </w:tcPr>
          <w:p w14:paraId="3427EDF4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1/11</w:t>
            </w:r>
          </w:p>
        </w:tc>
        <w:tc>
          <w:tcPr>
            <w:tcW w:w="1940" w:type="dxa"/>
          </w:tcPr>
          <w:p w14:paraId="7AE080B4" w14:textId="77777777" w:rsidR="00357E98" w:rsidRPr="00E64F0B" w:rsidRDefault="00357E98" w:rsidP="002D1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PONUDE </w:t>
            </w:r>
          </w:p>
        </w:tc>
        <w:tc>
          <w:tcPr>
            <w:tcW w:w="1478" w:type="dxa"/>
            <w:vAlign w:val="center"/>
          </w:tcPr>
          <w:p w14:paraId="11B67C25" w14:textId="77777777" w:rsidR="00357E98" w:rsidRPr="00E64F0B" w:rsidRDefault="00357E98" w:rsidP="002D1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14.03.2011.</w:t>
            </w:r>
          </w:p>
        </w:tc>
        <w:tc>
          <w:tcPr>
            <w:tcW w:w="1455" w:type="dxa"/>
            <w:vAlign w:val="center"/>
          </w:tcPr>
          <w:p w14:paraId="20C54992" w14:textId="77777777" w:rsidR="00357E98" w:rsidRPr="00E64F0B" w:rsidRDefault="00357E98" w:rsidP="002D1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4BA42D5F" w14:textId="77777777" w:rsidR="00357E98" w:rsidRPr="00E64F0B" w:rsidRDefault="00996276" w:rsidP="002D1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Za 2011.</w:t>
            </w:r>
          </w:p>
        </w:tc>
        <w:tc>
          <w:tcPr>
            <w:tcW w:w="1445" w:type="dxa"/>
            <w:vAlign w:val="center"/>
          </w:tcPr>
          <w:p w14:paraId="746D6C5A" w14:textId="77777777" w:rsidR="00357E98" w:rsidRPr="00E64F0B" w:rsidRDefault="00357E98" w:rsidP="002D1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LIBUSOFT CICOM d.o.o. Zagreb</w:t>
            </w:r>
          </w:p>
        </w:tc>
        <w:tc>
          <w:tcPr>
            <w:tcW w:w="2055" w:type="dxa"/>
            <w:vAlign w:val="center"/>
          </w:tcPr>
          <w:p w14:paraId="24E2A68B" w14:textId="77777777" w:rsidR="00357E98" w:rsidRPr="00E64F0B" w:rsidRDefault="00996276" w:rsidP="002D1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31.12.2011.</w:t>
            </w:r>
          </w:p>
        </w:tc>
        <w:tc>
          <w:tcPr>
            <w:tcW w:w="1266" w:type="dxa"/>
            <w:vAlign w:val="center"/>
          </w:tcPr>
          <w:p w14:paraId="261BE110" w14:textId="77777777" w:rsidR="00357E98" w:rsidRPr="00E64F0B" w:rsidRDefault="00996276" w:rsidP="002D1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143.715,12</w:t>
            </w:r>
          </w:p>
        </w:tc>
      </w:tr>
      <w:tr w:rsidR="00357E98" w:rsidRPr="00E64F0B" w14:paraId="7069D62A" w14:textId="77777777" w:rsidTr="00E5557A">
        <w:trPr>
          <w:trHeight w:val="510"/>
          <w:jc w:val="center"/>
        </w:trPr>
        <w:tc>
          <w:tcPr>
            <w:tcW w:w="1156" w:type="dxa"/>
            <w:vMerge/>
          </w:tcPr>
          <w:p w14:paraId="11249A33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43C4F79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589" w:type="dxa"/>
            <w:vAlign w:val="center"/>
          </w:tcPr>
          <w:p w14:paraId="58C1B098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125/12</w:t>
            </w:r>
          </w:p>
        </w:tc>
        <w:tc>
          <w:tcPr>
            <w:tcW w:w="1940" w:type="dxa"/>
          </w:tcPr>
          <w:p w14:paraId="19A096AE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POZIV NA PODNOŠENJE PONUDE</w:t>
            </w:r>
          </w:p>
        </w:tc>
        <w:tc>
          <w:tcPr>
            <w:tcW w:w="1478" w:type="dxa"/>
            <w:vAlign w:val="center"/>
          </w:tcPr>
          <w:p w14:paraId="40C1546C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14.02.2012.</w:t>
            </w:r>
          </w:p>
        </w:tc>
        <w:tc>
          <w:tcPr>
            <w:tcW w:w="1455" w:type="dxa"/>
            <w:vAlign w:val="center"/>
          </w:tcPr>
          <w:p w14:paraId="53D08A73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025C481B" w14:textId="77777777" w:rsidR="00357E98" w:rsidRPr="00E64F0B" w:rsidRDefault="00996276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Za 2012.</w:t>
            </w:r>
          </w:p>
        </w:tc>
        <w:tc>
          <w:tcPr>
            <w:tcW w:w="1445" w:type="dxa"/>
            <w:vAlign w:val="center"/>
          </w:tcPr>
          <w:p w14:paraId="2946DD9F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LIBUSOFT CICOM d.o.o. Zagreb</w:t>
            </w:r>
          </w:p>
        </w:tc>
        <w:tc>
          <w:tcPr>
            <w:tcW w:w="2055" w:type="dxa"/>
            <w:vAlign w:val="center"/>
          </w:tcPr>
          <w:p w14:paraId="1EB0DDE1" w14:textId="77777777" w:rsidR="00357E98" w:rsidRPr="00E64F0B" w:rsidRDefault="00AE06D1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31.12.2012</w:t>
            </w:r>
            <w:r w:rsidR="00996276" w:rsidRPr="00E64F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  <w:vAlign w:val="center"/>
          </w:tcPr>
          <w:p w14:paraId="023CC54D" w14:textId="77777777" w:rsidR="00357E98" w:rsidRPr="00E64F0B" w:rsidRDefault="00996276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153.942,52</w:t>
            </w:r>
          </w:p>
        </w:tc>
      </w:tr>
      <w:tr w:rsidR="00357E98" w:rsidRPr="00E64F0B" w14:paraId="3E7B5C82" w14:textId="77777777" w:rsidTr="00E5557A">
        <w:trPr>
          <w:trHeight w:val="510"/>
          <w:jc w:val="center"/>
        </w:trPr>
        <w:tc>
          <w:tcPr>
            <w:tcW w:w="1156" w:type="dxa"/>
            <w:vMerge/>
          </w:tcPr>
          <w:p w14:paraId="2749F622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B743DE8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589" w:type="dxa"/>
            <w:vAlign w:val="center"/>
          </w:tcPr>
          <w:p w14:paraId="1577D908" w14:textId="77777777" w:rsidR="00357E98" w:rsidRPr="00E64F0B" w:rsidRDefault="004E17AB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101/13</w:t>
            </w:r>
          </w:p>
        </w:tc>
        <w:tc>
          <w:tcPr>
            <w:tcW w:w="1940" w:type="dxa"/>
          </w:tcPr>
          <w:p w14:paraId="31CDC307" w14:textId="77777777" w:rsidR="00357E98" w:rsidRPr="00E64F0B" w:rsidRDefault="00E5557A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POZIV NA PODNOŠENJE PONUDE</w:t>
            </w:r>
          </w:p>
        </w:tc>
        <w:tc>
          <w:tcPr>
            <w:tcW w:w="1478" w:type="dxa"/>
            <w:vAlign w:val="center"/>
          </w:tcPr>
          <w:p w14:paraId="3DBFA315" w14:textId="77777777" w:rsidR="00357E98" w:rsidRPr="00E64F0B" w:rsidRDefault="00E5557A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02.01.2013.</w:t>
            </w:r>
          </w:p>
        </w:tc>
        <w:tc>
          <w:tcPr>
            <w:tcW w:w="1455" w:type="dxa"/>
            <w:vAlign w:val="center"/>
          </w:tcPr>
          <w:p w14:paraId="7BE037AA" w14:textId="77777777" w:rsidR="00357E98" w:rsidRPr="00E64F0B" w:rsidRDefault="00357E98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63C46932" w14:textId="77777777" w:rsidR="00357E98" w:rsidRPr="00E64F0B" w:rsidRDefault="00E5557A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Za 2013.</w:t>
            </w:r>
          </w:p>
        </w:tc>
        <w:tc>
          <w:tcPr>
            <w:tcW w:w="1445" w:type="dxa"/>
            <w:vAlign w:val="center"/>
          </w:tcPr>
          <w:p w14:paraId="0104877F" w14:textId="77777777" w:rsidR="00357E98" w:rsidRPr="00E64F0B" w:rsidRDefault="00E5557A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LIBUSOFT CICOM d.o.o. Zagreb</w:t>
            </w:r>
          </w:p>
        </w:tc>
        <w:tc>
          <w:tcPr>
            <w:tcW w:w="2055" w:type="dxa"/>
            <w:vAlign w:val="center"/>
          </w:tcPr>
          <w:p w14:paraId="25CECEEE" w14:textId="77777777" w:rsidR="00357E98" w:rsidRPr="00E64F0B" w:rsidRDefault="00B2514E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3.01.2014.</w:t>
            </w:r>
          </w:p>
        </w:tc>
        <w:tc>
          <w:tcPr>
            <w:tcW w:w="1266" w:type="dxa"/>
            <w:vAlign w:val="center"/>
          </w:tcPr>
          <w:p w14:paraId="09E5585B" w14:textId="77777777" w:rsidR="00357E98" w:rsidRPr="00E64F0B" w:rsidRDefault="00E64F0B" w:rsidP="008D7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F0B">
              <w:rPr>
                <w:rFonts w:ascii="Times New Roman" w:hAnsi="Times New Roman" w:cs="Times New Roman"/>
                <w:sz w:val="20"/>
                <w:szCs w:val="20"/>
              </w:rPr>
              <w:t>134.640,00</w:t>
            </w:r>
          </w:p>
        </w:tc>
      </w:tr>
    </w:tbl>
    <w:p w14:paraId="1D98C753" w14:textId="77777777" w:rsidR="00694B0F" w:rsidRPr="00E64F0B" w:rsidRDefault="00694B0F">
      <w:pPr>
        <w:rPr>
          <w:rFonts w:ascii="Times New Roman" w:hAnsi="Times New Roman" w:cs="Times New Roman"/>
          <w:sz w:val="20"/>
          <w:szCs w:val="20"/>
        </w:rPr>
      </w:pPr>
    </w:p>
    <w:p w14:paraId="09238017" w14:textId="77777777" w:rsidR="004D70F4" w:rsidRPr="00E64F0B" w:rsidRDefault="004D70F4">
      <w:pPr>
        <w:rPr>
          <w:rFonts w:ascii="Times New Roman" w:hAnsi="Times New Roman" w:cs="Times New Roman"/>
          <w:sz w:val="20"/>
          <w:szCs w:val="20"/>
        </w:rPr>
      </w:pPr>
    </w:p>
    <w:p w14:paraId="31F5AA07" w14:textId="77777777" w:rsidR="004D70F4" w:rsidRPr="00E64F0B" w:rsidRDefault="003D0787" w:rsidP="004D70F4">
      <w:pPr>
        <w:jc w:val="right"/>
        <w:rPr>
          <w:rFonts w:ascii="Times New Roman" w:hAnsi="Times New Roman" w:cs="Times New Roman"/>
          <w:sz w:val="20"/>
          <w:szCs w:val="20"/>
        </w:rPr>
      </w:pPr>
      <w:r w:rsidRPr="00E64F0B">
        <w:rPr>
          <w:rFonts w:ascii="Times New Roman" w:hAnsi="Times New Roman" w:cs="Times New Roman"/>
          <w:sz w:val="20"/>
          <w:szCs w:val="20"/>
        </w:rPr>
        <w:t>UPRAVNI</w:t>
      </w:r>
      <w:r w:rsidR="004D70F4" w:rsidRPr="00E64F0B">
        <w:rPr>
          <w:rFonts w:ascii="Times New Roman" w:hAnsi="Times New Roman" w:cs="Times New Roman"/>
          <w:sz w:val="20"/>
          <w:szCs w:val="20"/>
        </w:rPr>
        <w:t xml:space="preserve"> ODJEL </w:t>
      </w:r>
    </w:p>
    <w:p w14:paraId="3888A6CF" w14:textId="77777777" w:rsidR="004D70F4" w:rsidRPr="00E64F0B" w:rsidRDefault="004D70F4" w:rsidP="004D70F4">
      <w:pPr>
        <w:jc w:val="right"/>
        <w:rPr>
          <w:rFonts w:ascii="Times New Roman" w:hAnsi="Times New Roman" w:cs="Times New Roman"/>
          <w:sz w:val="20"/>
          <w:szCs w:val="20"/>
        </w:rPr>
      </w:pPr>
      <w:r w:rsidRPr="00E64F0B">
        <w:rPr>
          <w:rFonts w:ascii="Times New Roman" w:hAnsi="Times New Roman" w:cs="Times New Roman"/>
          <w:sz w:val="20"/>
          <w:szCs w:val="20"/>
        </w:rPr>
        <w:t>ZA OPĆE POSLOVE I DRUŠTVENE DJELATNOSTI</w:t>
      </w:r>
    </w:p>
    <w:sectPr w:rsidR="004D70F4" w:rsidRPr="00E64F0B" w:rsidSect="00694B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5362" w14:textId="77777777" w:rsidR="00F97AA2" w:rsidRDefault="00F97AA2" w:rsidP="0013125C">
      <w:pPr>
        <w:spacing w:after="0" w:line="240" w:lineRule="auto"/>
      </w:pPr>
      <w:r>
        <w:separator/>
      </w:r>
    </w:p>
  </w:endnote>
  <w:endnote w:type="continuationSeparator" w:id="0">
    <w:p w14:paraId="58855699" w14:textId="77777777" w:rsidR="00F97AA2" w:rsidRDefault="00F97AA2" w:rsidP="0013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39431"/>
      <w:docPartObj>
        <w:docPartGallery w:val="Page Numbers (Bottom of Page)"/>
        <w:docPartUnique/>
      </w:docPartObj>
    </w:sdtPr>
    <w:sdtContent>
      <w:p w14:paraId="472B63DA" w14:textId="77777777" w:rsidR="001321A1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D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A2815A" w14:textId="77777777" w:rsidR="001321A1" w:rsidRDefault="001321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D3C5" w14:textId="77777777" w:rsidR="00F97AA2" w:rsidRDefault="00F97AA2" w:rsidP="0013125C">
      <w:pPr>
        <w:spacing w:after="0" w:line="240" w:lineRule="auto"/>
      </w:pPr>
      <w:r>
        <w:separator/>
      </w:r>
    </w:p>
  </w:footnote>
  <w:footnote w:type="continuationSeparator" w:id="0">
    <w:p w14:paraId="4D5963DE" w14:textId="77777777" w:rsidR="00F97AA2" w:rsidRDefault="00F97AA2" w:rsidP="00131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5CA3"/>
    <w:multiLevelType w:val="hybridMultilevel"/>
    <w:tmpl w:val="098CA1FA"/>
    <w:lvl w:ilvl="0" w:tplc="9FAE778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05EF3"/>
    <w:multiLevelType w:val="hybridMultilevel"/>
    <w:tmpl w:val="52760442"/>
    <w:lvl w:ilvl="0" w:tplc="EE5E437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1AE6"/>
    <w:multiLevelType w:val="hybridMultilevel"/>
    <w:tmpl w:val="1C5C6D72"/>
    <w:lvl w:ilvl="0" w:tplc="84C862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30A15"/>
    <w:multiLevelType w:val="hybridMultilevel"/>
    <w:tmpl w:val="4D7CFC8E"/>
    <w:lvl w:ilvl="0" w:tplc="143E08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B3D66"/>
    <w:multiLevelType w:val="hybridMultilevel"/>
    <w:tmpl w:val="52340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71010"/>
    <w:multiLevelType w:val="hybridMultilevel"/>
    <w:tmpl w:val="D5F24A80"/>
    <w:lvl w:ilvl="0" w:tplc="750CD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6901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002172">
    <w:abstractNumId w:val="3"/>
  </w:num>
  <w:num w:numId="3" w16cid:durableId="1895122559">
    <w:abstractNumId w:val="2"/>
  </w:num>
  <w:num w:numId="4" w16cid:durableId="1139956185">
    <w:abstractNumId w:val="0"/>
  </w:num>
  <w:num w:numId="5" w16cid:durableId="1034889397">
    <w:abstractNumId w:val="1"/>
  </w:num>
  <w:num w:numId="6" w16cid:durableId="940911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5F"/>
    <w:rsid w:val="000005CF"/>
    <w:rsid w:val="000072DD"/>
    <w:rsid w:val="0001619A"/>
    <w:rsid w:val="00017DFA"/>
    <w:rsid w:val="00017FC9"/>
    <w:rsid w:val="0002390C"/>
    <w:rsid w:val="00026B41"/>
    <w:rsid w:val="000301B1"/>
    <w:rsid w:val="000325F5"/>
    <w:rsid w:val="0003770B"/>
    <w:rsid w:val="00041677"/>
    <w:rsid w:val="00041D21"/>
    <w:rsid w:val="000421E9"/>
    <w:rsid w:val="0004346E"/>
    <w:rsid w:val="00046B3D"/>
    <w:rsid w:val="00051D4E"/>
    <w:rsid w:val="00052A26"/>
    <w:rsid w:val="00057114"/>
    <w:rsid w:val="00057F09"/>
    <w:rsid w:val="0006303C"/>
    <w:rsid w:val="00072470"/>
    <w:rsid w:val="00076283"/>
    <w:rsid w:val="00076704"/>
    <w:rsid w:val="00086D3F"/>
    <w:rsid w:val="000977F2"/>
    <w:rsid w:val="000A76A8"/>
    <w:rsid w:val="000B3B76"/>
    <w:rsid w:val="000B3C37"/>
    <w:rsid w:val="000C1B59"/>
    <w:rsid w:val="000C5788"/>
    <w:rsid w:val="000C6434"/>
    <w:rsid w:val="000D5879"/>
    <w:rsid w:val="000D5A8B"/>
    <w:rsid w:val="000D6F86"/>
    <w:rsid w:val="000D7D88"/>
    <w:rsid w:val="000E53D2"/>
    <w:rsid w:val="000E5DBA"/>
    <w:rsid w:val="000E6DF1"/>
    <w:rsid w:val="000F23D3"/>
    <w:rsid w:val="000F5AF3"/>
    <w:rsid w:val="00100526"/>
    <w:rsid w:val="00104371"/>
    <w:rsid w:val="00107E24"/>
    <w:rsid w:val="001125D7"/>
    <w:rsid w:val="00120645"/>
    <w:rsid w:val="00123B90"/>
    <w:rsid w:val="0012730F"/>
    <w:rsid w:val="0013125C"/>
    <w:rsid w:val="001321A1"/>
    <w:rsid w:val="00142941"/>
    <w:rsid w:val="001437AA"/>
    <w:rsid w:val="0015155B"/>
    <w:rsid w:val="00153843"/>
    <w:rsid w:val="00154194"/>
    <w:rsid w:val="00155AB3"/>
    <w:rsid w:val="00165E90"/>
    <w:rsid w:val="00166388"/>
    <w:rsid w:val="001716E9"/>
    <w:rsid w:val="00172A94"/>
    <w:rsid w:val="00175243"/>
    <w:rsid w:val="001758AF"/>
    <w:rsid w:val="00180AB9"/>
    <w:rsid w:val="001813BE"/>
    <w:rsid w:val="00184507"/>
    <w:rsid w:val="001847B0"/>
    <w:rsid w:val="0018587D"/>
    <w:rsid w:val="00185BB2"/>
    <w:rsid w:val="00190F5D"/>
    <w:rsid w:val="00192907"/>
    <w:rsid w:val="001940C4"/>
    <w:rsid w:val="001A3DF9"/>
    <w:rsid w:val="001A7C0E"/>
    <w:rsid w:val="001B01A3"/>
    <w:rsid w:val="001C1495"/>
    <w:rsid w:val="001C50E9"/>
    <w:rsid w:val="001C5739"/>
    <w:rsid w:val="001D2746"/>
    <w:rsid w:val="001D559F"/>
    <w:rsid w:val="001E5D3B"/>
    <w:rsid w:val="001E6323"/>
    <w:rsid w:val="00202DD3"/>
    <w:rsid w:val="00207752"/>
    <w:rsid w:val="00210ED6"/>
    <w:rsid w:val="00221504"/>
    <w:rsid w:val="002238BD"/>
    <w:rsid w:val="00226171"/>
    <w:rsid w:val="002276DE"/>
    <w:rsid w:val="002340A0"/>
    <w:rsid w:val="00235519"/>
    <w:rsid w:val="00242988"/>
    <w:rsid w:val="002545F8"/>
    <w:rsid w:val="00254B20"/>
    <w:rsid w:val="00257FD5"/>
    <w:rsid w:val="00260296"/>
    <w:rsid w:val="00264C74"/>
    <w:rsid w:val="00266437"/>
    <w:rsid w:val="00270FD2"/>
    <w:rsid w:val="00271974"/>
    <w:rsid w:val="00280013"/>
    <w:rsid w:val="00281565"/>
    <w:rsid w:val="0028537D"/>
    <w:rsid w:val="002B134E"/>
    <w:rsid w:val="002C0F25"/>
    <w:rsid w:val="002C2970"/>
    <w:rsid w:val="002C3654"/>
    <w:rsid w:val="002D1465"/>
    <w:rsid w:val="002D1881"/>
    <w:rsid w:val="002D2DA9"/>
    <w:rsid w:val="002D2DEC"/>
    <w:rsid w:val="0030150B"/>
    <w:rsid w:val="0030795F"/>
    <w:rsid w:val="00317BAA"/>
    <w:rsid w:val="003214EA"/>
    <w:rsid w:val="003230F9"/>
    <w:rsid w:val="00324C04"/>
    <w:rsid w:val="00330AFF"/>
    <w:rsid w:val="00333706"/>
    <w:rsid w:val="003337E3"/>
    <w:rsid w:val="00335FA7"/>
    <w:rsid w:val="003365A6"/>
    <w:rsid w:val="00346ED4"/>
    <w:rsid w:val="00352042"/>
    <w:rsid w:val="00356A1C"/>
    <w:rsid w:val="00357E98"/>
    <w:rsid w:val="00370BEB"/>
    <w:rsid w:val="0037184A"/>
    <w:rsid w:val="0037722B"/>
    <w:rsid w:val="003812DF"/>
    <w:rsid w:val="003863E8"/>
    <w:rsid w:val="003869D2"/>
    <w:rsid w:val="0038733F"/>
    <w:rsid w:val="00391905"/>
    <w:rsid w:val="00394E56"/>
    <w:rsid w:val="003972DF"/>
    <w:rsid w:val="003974D7"/>
    <w:rsid w:val="003B0907"/>
    <w:rsid w:val="003B3BD7"/>
    <w:rsid w:val="003B6FDA"/>
    <w:rsid w:val="003C05FD"/>
    <w:rsid w:val="003C061C"/>
    <w:rsid w:val="003C1A79"/>
    <w:rsid w:val="003C2F84"/>
    <w:rsid w:val="003C41B6"/>
    <w:rsid w:val="003C4D7D"/>
    <w:rsid w:val="003D0787"/>
    <w:rsid w:val="003D1ED8"/>
    <w:rsid w:val="003D2F30"/>
    <w:rsid w:val="003D4BBC"/>
    <w:rsid w:val="003D7A86"/>
    <w:rsid w:val="003E1F9A"/>
    <w:rsid w:val="003E6F23"/>
    <w:rsid w:val="003E725B"/>
    <w:rsid w:val="003F2C9B"/>
    <w:rsid w:val="003F6F9D"/>
    <w:rsid w:val="00405380"/>
    <w:rsid w:val="00407C19"/>
    <w:rsid w:val="00410172"/>
    <w:rsid w:val="0041190D"/>
    <w:rsid w:val="004121BD"/>
    <w:rsid w:val="004147ED"/>
    <w:rsid w:val="00416C6D"/>
    <w:rsid w:val="00420835"/>
    <w:rsid w:val="004248D3"/>
    <w:rsid w:val="00431F78"/>
    <w:rsid w:val="00432BB7"/>
    <w:rsid w:val="0043527B"/>
    <w:rsid w:val="0043630C"/>
    <w:rsid w:val="00437AA7"/>
    <w:rsid w:val="00440D76"/>
    <w:rsid w:val="00450C2A"/>
    <w:rsid w:val="00451BF9"/>
    <w:rsid w:val="00452148"/>
    <w:rsid w:val="00452675"/>
    <w:rsid w:val="00453F5B"/>
    <w:rsid w:val="00456BB0"/>
    <w:rsid w:val="004677DE"/>
    <w:rsid w:val="0047219F"/>
    <w:rsid w:val="00474FD0"/>
    <w:rsid w:val="00485A33"/>
    <w:rsid w:val="00486317"/>
    <w:rsid w:val="00487FB7"/>
    <w:rsid w:val="00492F8D"/>
    <w:rsid w:val="00493774"/>
    <w:rsid w:val="00496ECB"/>
    <w:rsid w:val="004A05EA"/>
    <w:rsid w:val="004A20F9"/>
    <w:rsid w:val="004B47BD"/>
    <w:rsid w:val="004C1255"/>
    <w:rsid w:val="004C1FDE"/>
    <w:rsid w:val="004D70F4"/>
    <w:rsid w:val="004E039E"/>
    <w:rsid w:val="004E0484"/>
    <w:rsid w:val="004E17AB"/>
    <w:rsid w:val="004E24B2"/>
    <w:rsid w:val="004E7A21"/>
    <w:rsid w:val="004F248C"/>
    <w:rsid w:val="004F6A02"/>
    <w:rsid w:val="00501600"/>
    <w:rsid w:val="00506663"/>
    <w:rsid w:val="0051220E"/>
    <w:rsid w:val="005148DF"/>
    <w:rsid w:val="00520165"/>
    <w:rsid w:val="00524A87"/>
    <w:rsid w:val="005317DE"/>
    <w:rsid w:val="00532EDC"/>
    <w:rsid w:val="0054086B"/>
    <w:rsid w:val="005449EA"/>
    <w:rsid w:val="00545756"/>
    <w:rsid w:val="00554F68"/>
    <w:rsid w:val="00556374"/>
    <w:rsid w:val="005620C1"/>
    <w:rsid w:val="00565750"/>
    <w:rsid w:val="005658FF"/>
    <w:rsid w:val="00567282"/>
    <w:rsid w:val="00570D49"/>
    <w:rsid w:val="005733B6"/>
    <w:rsid w:val="00585511"/>
    <w:rsid w:val="00590CC2"/>
    <w:rsid w:val="005915B0"/>
    <w:rsid w:val="00591CD3"/>
    <w:rsid w:val="005964A5"/>
    <w:rsid w:val="005B11F0"/>
    <w:rsid w:val="005B4E2D"/>
    <w:rsid w:val="005B598F"/>
    <w:rsid w:val="005C414D"/>
    <w:rsid w:val="005D49C8"/>
    <w:rsid w:val="005D5BE1"/>
    <w:rsid w:val="005E155C"/>
    <w:rsid w:val="005E6747"/>
    <w:rsid w:val="005F0493"/>
    <w:rsid w:val="005F1573"/>
    <w:rsid w:val="005F5D84"/>
    <w:rsid w:val="005F6D08"/>
    <w:rsid w:val="00602143"/>
    <w:rsid w:val="00603EB1"/>
    <w:rsid w:val="00606DE1"/>
    <w:rsid w:val="00617DE2"/>
    <w:rsid w:val="0062036D"/>
    <w:rsid w:val="0062366F"/>
    <w:rsid w:val="00625BAC"/>
    <w:rsid w:val="00626560"/>
    <w:rsid w:val="00627708"/>
    <w:rsid w:val="00631037"/>
    <w:rsid w:val="00640B14"/>
    <w:rsid w:val="00642C73"/>
    <w:rsid w:val="00644F71"/>
    <w:rsid w:val="0064624A"/>
    <w:rsid w:val="00655AF0"/>
    <w:rsid w:val="0065781D"/>
    <w:rsid w:val="00676708"/>
    <w:rsid w:val="0067756E"/>
    <w:rsid w:val="0068105A"/>
    <w:rsid w:val="00683F15"/>
    <w:rsid w:val="00684910"/>
    <w:rsid w:val="00687856"/>
    <w:rsid w:val="006879D5"/>
    <w:rsid w:val="0069067C"/>
    <w:rsid w:val="00690CFF"/>
    <w:rsid w:val="00691049"/>
    <w:rsid w:val="00694B0F"/>
    <w:rsid w:val="006977BF"/>
    <w:rsid w:val="00697A5E"/>
    <w:rsid w:val="006A26C6"/>
    <w:rsid w:val="006A3038"/>
    <w:rsid w:val="006A761A"/>
    <w:rsid w:val="006B2509"/>
    <w:rsid w:val="006B33F4"/>
    <w:rsid w:val="006C13A9"/>
    <w:rsid w:val="006C253C"/>
    <w:rsid w:val="006C60DB"/>
    <w:rsid w:val="006C769A"/>
    <w:rsid w:val="006D264A"/>
    <w:rsid w:val="006D69C6"/>
    <w:rsid w:val="006E1D38"/>
    <w:rsid w:val="006E5B57"/>
    <w:rsid w:val="006E7025"/>
    <w:rsid w:val="006F2A97"/>
    <w:rsid w:val="006F581D"/>
    <w:rsid w:val="0070348B"/>
    <w:rsid w:val="0070349B"/>
    <w:rsid w:val="007059EC"/>
    <w:rsid w:val="00710A6B"/>
    <w:rsid w:val="007166E0"/>
    <w:rsid w:val="007228EB"/>
    <w:rsid w:val="00723EF2"/>
    <w:rsid w:val="00724D41"/>
    <w:rsid w:val="00733535"/>
    <w:rsid w:val="007367CD"/>
    <w:rsid w:val="00740C7B"/>
    <w:rsid w:val="00740EA3"/>
    <w:rsid w:val="00743B84"/>
    <w:rsid w:val="00746F89"/>
    <w:rsid w:val="00747E69"/>
    <w:rsid w:val="00751826"/>
    <w:rsid w:val="007530A4"/>
    <w:rsid w:val="0075480B"/>
    <w:rsid w:val="00757A4C"/>
    <w:rsid w:val="00757C13"/>
    <w:rsid w:val="007704E1"/>
    <w:rsid w:val="007729E9"/>
    <w:rsid w:val="0077466A"/>
    <w:rsid w:val="00774B25"/>
    <w:rsid w:val="007820FB"/>
    <w:rsid w:val="00783A4D"/>
    <w:rsid w:val="007A39F3"/>
    <w:rsid w:val="007A575F"/>
    <w:rsid w:val="007B11DA"/>
    <w:rsid w:val="007B1DF7"/>
    <w:rsid w:val="007B30AA"/>
    <w:rsid w:val="007C094A"/>
    <w:rsid w:val="007C41DA"/>
    <w:rsid w:val="007C54D4"/>
    <w:rsid w:val="007C6501"/>
    <w:rsid w:val="007C7126"/>
    <w:rsid w:val="007D2F7A"/>
    <w:rsid w:val="007D4959"/>
    <w:rsid w:val="007D5D49"/>
    <w:rsid w:val="007F3693"/>
    <w:rsid w:val="007F5330"/>
    <w:rsid w:val="00814F14"/>
    <w:rsid w:val="0082158A"/>
    <w:rsid w:val="00821733"/>
    <w:rsid w:val="008278B3"/>
    <w:rsid w:val="008310E3"/>
    <w:rsid w:val="00834988"/>
    <w:rsid w:val="00837208"/>
    <w:rsid w:val="008417A5"/>
    <w:rsid w:val="00844F0E"/>
    <w:rsid w:val="0084577D"/>
    <w:rsid w:val="00846BB5"/>
    <w:rsid w:val="0084754C"/>
    <w:rsid w:val="00854B8D"/>
    <w:rsid w:val="008610A0"/>
    <w:rsid w:val="008637DB"/>
    <w:rsid w:val="00866117"/>
    <w:rsid w:val="00873AF2"/>
    <w:rsid w:val="0088168C"/>
    <w:rsid w:val="00883641"/>
    <w:rsid w:val="00894477"/>
    <w:rsid w:val="008961E3"/>
    <w:rsid w:val="008A008F"/>
    <w:rsid w:val="008A7605"/>
    <w:rsid w:val="008B2F9C"/>
    <w:rsid w:val="008B3E70"/>
    <w:rsid w:val="008B4A07"/>
    <w:rsid w:val="008B641D"/>
    <w:rsid w:val="008C1943"/>
    <w:rsid w:val="008C5034"/>
    <w:rsid w:val="008D4868"/>
    <w:rsid w:val="008D68C0"/>
    <w:rsid w:val="008D7FA8"/>
    <w:rsid w:val="008E42D7"/>
    <w:rsid w:val="008E6109"/>
    <w:rsid w:val="008E7F7F"/>
    <w:rsid w:val="008F1AE8"/>
    <w:rsid w:val="008F43FF"/>
    <w:rsid w:val="008F4D3B"/>
    <w:rsid w:val="008F675E"/>
    <w:rsid w:val="008F785F"/>
    <w:rsid w:val="008F7CE1"/>
    <w:rsid w:val="0090279C"/>
    <w:rsid w:val="0091669B"/>
    <w:rsid w:val="00916B1D"/>
    <w:rsid w:val="009178D5"/>
    <w:rsid w:val="009209FB"/>
    <w:rsid w:val="00921AA2"/>
    <w:rsid w:val="009221A1"/>
    <w:rsid w:val="009224AE"/>
    <w:rsid w:val="009315A2"/>
    <w:rsid w:val="00932920"/>
    <w:rsid w:val="009330E5"/>
    <w:rsid w:val="00936C14"/>
    <w:rsid w:val="009407B0"/>
    <w:rsid w:val="00941493"/>
    <w:rsid w:val="009464F3"/>
    <w:rsid w:val="00947D9F"/>
    <w:rsid w:val="00962D1B"/>
    <w:rsid w:val="0096336A"/>
    <w:rsid w:val="00964227"/>
    <w:rsid w:val="00965B7B"/>
    <w:rsid w:val="00980C61"/>
    <w:rsid w:val="009869A0"/>
    <w:rsid w:val="00986A98"/>
    <w:rsid w:val="00996276"/>
    <w:rsid w:val="009B11B2"/>
    <w:rsid w:val="009B1746"/>
    <w:rsid w:val="009C27EE"/>
    <w:rsid w:val="009C29BA"/>
    <w:rsid w:val="009C3D5C"/>
    <w:rsid w:val="009C4321"/>
    <w:rsid w:val="009C4E7E"/>
    <w:rsid w:val="009C5E74"/>
    <w:rsid w:val="009D0534"/>
    <w:rsid w:val="009D1C04"/>
    <w:rsid w:val="009D2960"/>
    <w:rsid w:val="009D2BFF"/>
    <w:rsid w:val="009D2F91"/>
    <w:rsid w:val="009D3721"/>
    <w:rsid w:val="009D381D"/>
    <w:rsid w:val="009D5293"/>
    <w:rsid w:val="009E1D6E"/>
    <w:rsid w:val="009F057B"/>
    <w:rsid w:val="009F0651"/>
    <w:rsid w:val="009F177C"/>
    <w:rsid w:val="009F378B"/>
    <w:rsid w:val="00A012E5"/>
    <w:rsid w:val="00A04478"/>
    <w:rsid w:val="00A064BA"/>
    <w:rsid w:val="00A15C51"/>
    <w:rsid w:val="00A2285A"/>
    <w:rsid w:val="00A23A04"/>
    <w:rsid w:val="00A23BE5"/>
    <w:rsid w:val="00A2499E"/>
    <w:rsid w:val="00A27694"/>
    <w:rsid w:val="00A3247E"/>
    <w:rsid w:val="00A329E6"/>
    <w:rsid w:val="00A33BF4"/>
    <w:rsid w:val="00A33C26"/>
    <w:rsid w:val="00A35FCC"/>
    <w:rsid w:val="00A41F68"/>
    <w:rsid w:val="00A43E08"/>
    <w:rsid w:val="00A47194"/>
    <w:rsid w:val="00A50D06"/>
    <w:rsid w:val="00A65B1C"/>
    <w:rsid w:val="00A73B53"/>
    <w:rsid w:val="00A772D3"/>
    <w:rsid w:val="00A77EC1"/>
    <w:rsid w:val="00A84AFB"/>
    <w:rsid w:val="00AA0B93"/>
    <w:rsid w:val="00AA3430"/>
    <w:rsid w:val="00AB0276"/>
    <w:rsid w:val="00AB7572"/>
    <w:rsid w:val="00AB7BDB"/>
    <w:rsid w:val="00AC2353"/>
    <w:rsid w:val="00AD4E14"/>
    <w:rsid w:val="00AE06D1"/>
    <w:rsid w:val="00AE30FB"/>
    <w:rsid w:val="00AE3A78"/>
    <w:rsid w:val="00AF5461"/>
    <w:rsid w:val="00B03CA9"/>
    <w:rsid w:val="00B075D4"/>
    <w:rsid w:val="00B1008D"/>
    <w:rsid w:val="00B1294C"/>
    <w:rsid w:val="00B12EA8"/>
    <w:rsid w:val="00B1464E"/>
    <w:rsid w:val="00B16EE6"/>
    <w:rsid w:val="00B17A45"/>
    <w:rsid w:val="00B20A61"/>
    <w:rsid w:val="00B21958"/>
    <w:rsid w:val="00B21CB0"/>
    <w:rsid w:val="00B244A8"/>
    <w:rsid w:val="00B2514E"/>
    <w:rsid w:val="00B25338"/>
    <w:rsid w:val="00B26C3E"/>
    <w:rsid w:val="00B34464"/>
    <w:rsid w:val="00B36CBE"/>
    <w:rsid w:val="00B4014C"/>
    <w:rsid w:val="00B4090D"/>
    <w:rsid w:val="00B55DB4"/>
    <w:rsid w:val="00B66F42"/>
    <w:rsid w:val="00B70CAE"/>
    <w:rsid w:val="00B76E3B"/>
    <w:rsid w:val="00B83E53"/>
    <w:rsid w:val="00B8771B"/>
    <w:rsid w:val="00BA03F7"/>
    <w:rsid w:val="00BA06DA"/>
    <w:rsid w:val="00BA1BFC"/>
    <w:rsid w:val="00BA253D"/>
    <w:rsid w:val="00BA33F5"/>
    <w:rsid w:val="00BA60EE"/>
    <w:rsid w:val="00BA6A8A"/>
    <w:rsid w:val="00BB4D32"/>
    <w:rsid w:val="00BB723D"/>
    <w:rsid w:val="00BC02F8"/>
    <w:rsid w:val="00BC5BB5"/>
    <w:rsid w:val="00BC70AC"/>
    <w:rsid w:val="00BD1980"/>
    <w:rsid w:val="00BF0F7C"/>
    <w:rsid w:val="00C03E6A"/>
    <w:rsid w:val="00C05234"/>
    <w:rsid w:val="00C1329E"/>
    <w:rsid w:val="00C1721F"/>
    <w:rsid w:val="00C23CBA"/>
    <w:rsid w:val="00C25664"/>
    <w:rsid w:val="00C27269"/>
    <w:rsid w:val="00C33671"/>
    <w:rsid w:val="00C342FB"/>
    <w:rsid w:val="00C36D4E"/>
    <w:rsid w:val="00C40479"/>
    <w:rsid w:val="00C50441"/>
    <w:rsid w:val="00C52F2F"/>
    <w:rsid w:val="00C6261C"/>
    <w:rsid w:val="00C657E5"/>
    <w:rsid w:val="00C65F18"/>
    <w:rsid w:val="00C67C19"/>
    <w:rsid w:val="00C80567"/>
    <w:rsid w:val="00C814D3"/>
    <w:rsid w:val="00C83A14"/>
    <w:rsid w:val="00C84FA8"/>
    <w:rsid w:val="00C855C0"/>
    <w:rsid w:val="00C92274"/>
    <w:rsid w:val="00C95B23"/>
    <w:rsid w:val="00CA31A0"/>
    <w:rsid w:val="00CA3632"/>
    <w:rsid w:val="00CB3FE7"/>
    <w:rsid w:val="00CB46E8"/>
    <w:rsid w:val="00CB4CEF"/>
    <w:rsid w:val="00CB52B2"/>
    <w:rsid w:val="00CB52E6"/>
    <w:rsid w:val="00CC3EAF"/>
    <w:rsid w:val="00CD2775"/>
    <w:rsid w:val="00CD6C95"/>
    <w:rsid w:val="00CE6C49"/>
    <w:rsid w:val="00CE700F"/>
    <w:rsid w:val="00D00108"/>
    <w:rsid w:val="00D003C3"/>
    <w:rsid w:val="00D02D53"/>
    <w:rsid w:val="00D07311"/>
    <w:rsid w:val="00D1288E"/>
    <w:rsid w:val="00D14BC1"/>
    <w:rsid w:val="00D17E0F"/>
    <w:rsid w:val="00D25CD1"/>
    <w:rsid w:val="00D32505"/>
    <w:rsid w:val="00D364A4"/>
    <w:rsid w:val="00D36D18"/>
    <w:rsid w:val="00D4528B"/>
    <w:rsid w:val="00D46B10"/>
    <w:rsid w:val="00D534DD"/>
    <w:rsid w:val="00D5421B"/>
    <w:rsid w:val="00D61A02"/>
    <w:rsid w:val="00D624BF"/>
    <w:rsid w:val="00D635ED"/>
    <w:rsid w:val="00D651C4"/>
    <w:rsid w:val="00D65CA0"/>
    <w:rsid w:val="00D66B20"/>
    <w:rsid w:val="00D7071D"/>
    <w:rsid w:val="00D7492B"/>
    <w:rsid w:val="00D75414"/>
    <w:rsid w:val="00D755C7"/>
    <w:rsid w:val="00D75AED"/>
    <w:rsid w:val="00D920EC"/>
    <w:rsid w:val="00DA4138"/>
    <w:rsid w:val="00DA566B"/>
    <w:rsid w:val="00DB0E2A"/>
    <w:rsid w:val="00DB65A2"/>
    <w:rsid w:val="00DB7F63"/>
    <w:rsid w:val="00DC2BAB"/>
    <w:rsid w:val="00DD04AC"/>
    <w:rsid w:val="00DD34A3"/>
    <w:rsid w:val="00DD3F89"/>
    <w:rsid w:val="00DD63A9"/>
    <w:rsid w:val="00DD705F"/>
    <w:rsid w:val="00DE099B"/>
    <w:rsid w:val="00DE34F9"/>
    <w:rsid w:val="00DE3D98"/>
    <w:rsid w:val="00DF25CE"/>
    <w:rsid w:val="00E0082B"/>
    <w:rsid w:val="00E03E80"/>
    <w:rsid w:val="00E167BE"/>
    <w:rsid w:val="00E204A6"/>
    <w:rsid w:val="00E20B08"/>
    <w:rsid w:val="00E316F0"/>
    <w:rsid w:val="00E31757"/>
    <w:rsid w:val="00E32403"/>
    <w:rsid w:val="00E32ABA"/>
    <w:rsid w:val="00E332B4"/>
    <w:rsid w:val="00E36284"/>
    <w:rsid w:val="00E36CD6"/>
    <w:rsid w:val="00E372DC"/>
    <w:rsid w:val="00E3748E"/>
    <w:rsid w:val="00E524F7"/>
    <w:rsid w:val="00E5362A"/>
    <w:rsid w:val="00E5557A"/>
    <w:rsid w:val="00E568DC"/>
    <w:rsid w:val="00E56A6A"/>
    <w:rsid w:val="00E571E6"/>
    <w:rsid w:val="00E5721B"/>
    <w:rsid w:val="00E628DB"/>
    <w:rsid w:val="00E64F0B"/>
    <w:rsid w:val="00E6725B"/>
    <w:rsid w:val="00E71832"/>
    <w:rsid w:val="00E76142"/>
    <w:rsid w:val="00E8007A"/>
    <w:rsid w:val="00E81FA7"/>
    <w:rsid w:val="00E82B12"/>
    <w:rsid w:val="00E922D3"/>
    <w:rsid w:val="00EB2663"/>
    <w:rsid w:val="00EB3FEB"/>
    <w:rsid w:val="00EB70D3"/>
    <w:rsid w:val="00EC54D1"/>
    <w:rsid w:val="00EC5BAB"/>
    <w:rsid w:val="00ED2CFB"/>
    <w:rsid w:val="00ED30BA"/>
    <w:rsid w:val="00ED46E5"/>
    <w:rsid w:val="00ED48CD"/>
    <w:rsid w:val="00ED7383"/>
    <w:rsid w:val="00EE321C"/>
    <w:rsid w:val="00EE41FC"/>
    <w:rsid w:val="00EE5347"/>
    <w:rsid w:val="00EE5A9D"/>
    <w:rsid w:val="00EF12ED"/>
    <w:rsid w:val="00EF29C2"/>
    <w:rsid w:val="00EF368C"/>
    <w:rsid w:val="00EF536E"/>
    <w:rsid w:val="00F014A7"/>
    <w:rsid w:val="00F05878"/>
    <w:rsid w:val="00F06B34"/>
    <w:rsid w:val="00F11BA0"/>
    <w:rsid w:val="00F12500"/>
    <w:rsid w:val="00F12C0E"/>
    <w:rsid w:val="00F15580"/>
    <w:rsid w:val="00F159EB"/>
    <w:rsid w:val="00F16446"/>
    <w:rsid w:val="00F21AB8"/>
    <w:rsid w:val="00F524BE"/>
    <w:rsid w:val="00F542DB"/>
    <w:rsid w:val="00F54460"/>
    <w:rsid w:val="00F57791"/>
    <w:rsid w:val="00F724FC"/>
    <w:rsid w:val="00F8751A"/>
    <w:rsid w:val="00F93B75"/>
    <w:rsid w:val="00F97AA2"/>
    <w:rsid w:val="00FA2BFE"/>
    <w:rsid w:val="00FA4665"/>
    <w:rsid w:val="00FB0712"/>
    <w:rsid w:val="00FB0807"/>
    <w:rsid w:val="00FB24CA"/>
    <w:rsid w:val="00FB3714"/>
    <w:rsid w:val="00FB5687"/>
    <w:rsid w:val="00FB578A"/>
    <w:rsid w:val="00FC2E58"/>
    <w:rsid w:val="00FC35DE"/>
    <w:rsid w:val="00FC5B22"/>
    <w:rsid w:val="00FD42CB"/>
    <w:rsid w:val="00FD4C4A"/>
    <w:rsid w:val="00FE018C"/>
    <w:rsid w:val="00FF1866"/>
    <w:rsid w:val="00FF224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033E"/>
  <w15:docId w15:val="{07E04C1F-87AF-48F6-8E54-08DDECEB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6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6F581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DD34A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34A3"/>
    <w:rPr>
      <w:rFonts w:ascii="Arial" w:eastAsia="Times New Roman" w:hAnsi="Arial" w:cs="Times New Roman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663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1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125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25C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3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pc</dc:creator>
  <cp:lastModifiedBy>Gordana Mošmondor</cp:lastModifiedBy>
  <cp:revision>2</cp:revision>
  <cp:lastPrinted>2014-10-09T08:43:00Z</cp:lastPrinted>
  <dcterms:created xsi:type="dcterms:W3CDTF">2022-07-15T07:27:00Z</dcterms:created>
  <dcterms:modified xsi:type="dcterms:W3CDTF">2022-07-15T07:27:00Z</dcterms:modified>
</cp:coreProperties>
</file>